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BF" w:rsidRPr="000C72BF" w:rsidRDefault="000C72BF" w:rsidP="000C72BF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72BF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Познавательно-исследовательский проект</w:t>
      </w:r>
    </w:p>
    <w:p w:rsidR="000C72BF" w:rsidRPr="000C72BF" w:rsidRDefault="000C72BF" w:rsidP="000C72BF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0C72BF">
        <w:rPr>
          <w:rFonts w:ascii="Times New Roman" w:hAnsi="Times New Roman" w:cs="Times New Roman"/>
          <w:b/>
          <w:bCs/>
          <w:sz w:val="32"/>
          <w:szCs w:val="32"/>
        </w:rPr>
        <w:t>«Наш веселый огород» в средней группе детского сада.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Дети среднего возраста в течение года хорошо усвоили названия овощей, как они выглядят, каковы на вкус, в каком виде употребляют в пищу (сырые или варёные), а вот откуда берутся семена и как появляются овощи, где растут, какие условия для роста необходимы, знают очень слабо. Проект «Наш веселый огород» поможет сформировать первоначальные представления о взаимосвязях в природе, условиях, необходимых для выращивания овощных культур в комнате на подоконнике.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 xml:space="preserve">Проект направлен на расширение кругозора детей, воспитание у детей любви к природе, развитие интереса к исследовательской деятельности. 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Знакомить детей с условиями, необходимые для роста растений.</w:t>
      </w:r>
      <w:proofErr w:type="gramEnd"/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0C72BF">
        <w:rPr>
          <w:rFonts w:ascii="Times New Roman" w:hAnsi="Times New Roman" w:cs="Times New Roman"/>
          <w:sz w:val="28"/>
          <w:szCs w:val="28"/>
        </w:rPr>
        <w:t> познавательный, творческий, исследовательский.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Автор проекта: </w:t>
      </w:r>
      <w:r w:rsidRPr="000C72BF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>ель Берегова Ольга Владимировна.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Участники проекта: </w:t>
      </w:r>
      <w:r w:rsidRPr="000C72BF">
        <w:rPr>
          <w:rFonts w:ascii="Times New Roman" w:hAnsi="Times New Roman" w:cs="Times New Roman"/>
          <w:sz w:val="28"/>
          <w:szCs w:val="28"/>
        </w:rPr>
        <w:t>дети среднего дошкольного возраста, родители, воспитатели группы.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проекта: 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0C72BF">
        <w:rPr>
          <w:rFonts w:ascii="Times New Roman" w:hAnsi="Times New Roman" w:cs="Times New Roman"/>
          <w:sz w:val="28"/>
          <w:szCs w:val="28"/>
        </w:rPr>
        <w:t>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Продукты проекта:</w:t>
      </w:r>
      <w:r w:rsidRPr="000C72BF">
        <w:rPr>
          <w:rFonts w:ascii="Times New Roman" w:hAnsi="Times New Roman" w:cs="Times New Roman"/>
          <w:sz w:val="28"/>
          <w:szCs w:val="28"/>
        </w:rPr>
        <w:t> диагностические материалы, рисунки, фото, дневник наблюдения.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Место проведения проекта: </w:t>
      </w:r>
      <w:r w:rsidRPr="000C72BF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 xml:space="preserve">Детское экспериментирование особенно актуально с введением Федерального государственного образовательного стандарта дошкольного образования (далее ФГОС 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C72BF">
        <w:rPr>
          <w:rFonts w:ascii="Times New Roman" w:hAnsi="Times New Roman" w:cs="Times New Roman"/>
          <w:sz w:val="28"/>
          <w:szCs w:val="28"/>
        </w:rPr>
        <w:t xml:space="preserve">). Согласно ФГОС ДО программы дошкольных учреждений должны реализовываться, прежде всего, в форме игры, творческой активности и познавательно — исследовательской деятельности, которая включает в себя исследования объектов окружающего мира и экспериментирования с ними. Все исследователи экспериментирования выделяют основную особенность познавательной деятельности детей: ребенок познает объект в ходе практической деятельности с ним, осуществляемые ребенком практические действия выполняют познавательную, ориентировочно-исследовательскую функцию, создавая условия, в которых раскрывается содержание данного объекта. Познавательное развитие предполагает в первую очередь развитие интересов детей, их любознательности и развивает у дошкольников воображение и творческую активность. Именно детское экспериментирование заслуживает особого внимания в развитии исследовательской активности дошкольников. Для детей среднего дошкольного возраста экспериментирование, наравне с игрой является ведущим видом деятельности. В процессе взаимодействия с предметами (экспериментирования) происходит развитие всех видов </w:t>
      </w:r>
      <w:r w:rsidRPr="000C72BF">
        <w:rPr>
          <w:rFonts w:ascii="Times New Roman" w:hAnsi="Times New Roman" w:cs="Times New Roman"/>
          <w:sz w:val="28"/>
          <w:szCs w:val="28"/>
        </w:rPr>
        <w:lastRenderedPageBreak/>
        <w:t>восприятия, мелкой моторики пальцев рук, а это, прежде всего, стимулирует активность центров головного мозга, отвечающих за речь ребенка.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Цель проекта: </w:t>
      </w:r>
      <w:r w:rsidRPr="000C72BF">
        <w:rPr>
          <w:rFonts w:ascii="Times New Roman" w:hAnsi="Times New Roman" w:cs="Times New Roman"/>
          <w:sz w:val="28"/>
          <w:szCs w:val="28"/>
        </w:rPr>
        <w:t>воспитание экологической культуры детей, развить интерес к познавательно – исследовательской деятельности, воспитание у детей любви к природе, создание в группе огорода на подоконнике, а также формирование эстетических чувств дошкольников.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Расширить знания детей о культурных растениях, об их строении и условиях роста растения;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Формировать интерес к познавательно – исследовательской деятельности;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Дать детям первичное представление об определенных условиях жизни растений, организмов (почва, влага, температура, солнце, свет);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Продолжать знакомить детей с особенностями выращивания культурных растений – лук, укроп, пшеница;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5. Развивать творческие способности у детей, чувство ответственности за рост и развитие растений;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6. Развивать связную речь детей, активизировать словарный запас детей по данному проекту;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7. Воспитывать уважение к труду, бережное и заботливое отношение к растениям.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результаты: </w:t>
      </w:r>
      <w:r w:rsidRPr="000C72BF">
        <w:rPr>
          <w:rFonts w:ascii="Times New Roman" w:hAnsi="Times New Roman" w:cs="Times New Roman"/>
          <w:sz w:val="28"/>
          <w:szCs w:val="28"/>
        </w:rPr>
        <w:t>с помощью огорода на окне мы не только расскажем, но и покажем, как можно вырастить из семечка, луковицы, зёрнышка растение, которое будет расти, потом цвести и давать плод. У детей появится интерес к растениям. Они смогут различать некоторые виды растений (помидор, перец, лук, огурец и т. д.). Узнают и закрепят знания о строении растения. Узнают много интересного о жизни растений. Ребята научатся вести наблюдения и делать первые в жизни выводы.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i/>
          <w:iCs/>
          <w:sz w:val="28"/>
          <w:szCs w:val="28"/>
        </w:rPr>
        <w:t xml:space="preserve">Подготовительный: </w:t>
      </w:r>
      <w:r w:rsidRPr="000C72BF">
        <w:rPr>
          <w:rFonts w:ascii="Times New Roman" w:hAnsi="Times New Roman" w:cs="Times New Roman"/>
          <w:sz w:val="28"/>
          <w:szCs w:val="28"/>
        </w:rPr>
        <w:t>изучение методической литературы и сбор информационного материала для создания «Наш веселый огород». Составление плана мероприятий для организации детской деятельности. Создание условий для проекта.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2BF">
        <w:rPr>
          <w:rFonts w:ascii="Times New Roman" w:hAnsi="Times New Roman" w:cs="Times New Roman"/>
          <w:i/>
          <w:iCs/>
          <w:sz w:val="28"/>
          <w:szCs w:val="28"/>
        </w:rPr>
        <w:t xml:space="preserve">Основной: </w:t>
      </w:r>
      <w:r w:rsidRPr="000C72BF">
        <w:rPr>
          <w:rFonts w:ascii="Times New Roman" w:hAnsi="Times New Roman" w:cs="Times New Roman"/>
          <w:sz w:val="28"/>
          <w:szCs w:val="28"/>
        </w:rPr>
        <w:t>проведение запланированные мероприятий для реализации проекта (беседы, опыты, наблюдения, эксперименты, творческая деятельность, чтение, рассматривание иллюстраций).</w:t>
      </w:r>
      <w:proofErr w:type="gramEnd"/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2BF">
        <w:rPr>
          <w:rFonts w:ascii="Times New Roman" w:hAnsi="Times New Roman" w:cs="Times New Roman"/>
          <w:i/>
          <w:iCs/>
          <w:sz w:val="28"/>
          <w:szCs w:val="28"/>
        </w:rPr>
        <w:t>Заключительный</w:t>
      </w:r>
      <w:proofErr w:type="gramEnd"/>
      <w:r w:rsidRPr="000C72BF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0C72BF">
        <w:rPr>
          <w:rFonts w:ascii="Times New Roman" w:hAnsi="Times New Roman" w:cs="Times New Roman"/>
          <w:sz w:val="28"/>
          <w:szCs w:val="28"/>
        </w:rPr>
        <w:t>проанализировать и обобщить результаты, полученные в процессе исследовательской деятельности. Конкурс книжек-малышек «Загадки про овощи». Инсценировка сказки «Репка». Обработка и оформление материалов в виде презентации.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1. Подготовительный: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Определение целей и задач проекта.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Изучение методической литературы по теме.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Составление плана работы по проекту «Наш веселый огород».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Подборка игр, бесед, наглядности, художественной и научной литературы, материала для проведения различных видов деятельности, приобретение необходимого оборудования и семян.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Создание условий для проекта.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Беседа с родителями «Огород на окне». Обсудить цели и задачи проекта. Сформировать у родителей интерес по созданию условий для реализации проекта.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• Консультация для родителей «Огород на окне». Просвещение родителей по данной теме.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gramStart"/>
      <w:r w:rsidRPr="000C72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Основной:</w:t>
      </w:r>
      <w:r w:rsidRPr="000C72BF">
        <w:rPr>
          <w:rFonts w:ascii="Times New Roman" w:hAnsi="Times New Roman" w:cs="Times New Roman"/>
          <w:sz w:val="28"/>
          <w:szCs w:val="28"/>
        </w:rPr>
        <w:t xml:space="preserve"> проводятся запланированные мероприятия для реализации проекта:</w:t>
      </w:r>
      <w:proofErr w:type="gramEnd"/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Беседы по изучению культурных растений ("Строение растения", "Правило ухода за растениями", "Лук и чеснок от простуд".</w:t>
      </w:r>
      <w:proofErr w:type="gramEnd"/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Наблюдения и уход за растениями.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Эксперименты и опыты, творческая деятельность.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Рассматривание иллюстраций и книг.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5. Настольно-дидактические игры - «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C72BF">
        <w:rPr>
          <w:rFonts w:ascii="Times New Roman" w:hAnsi="Times New Roman" w:cs="Times New Roman"/>
          <w:sz w:val="28"/>
          <w:szCs w:val="28"/>
        </w:rPr>
        <w:t xml:space="preserve"> саду ли в огороде», «Чудесный мешочек», «Сад – огород», «Овощи – фрукты», сюжетно-ролевые игры - «Цветочный магазин», «В гостях у повара»; подвижные игры «Мыши в кладовой», «</w:t>
      </w:r>
      <w:proofErr w:type="spellStart"/>
      <w:r w:rsidRPr="000C72B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C72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2B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C72BF">
        <w:rPr>
          <w:rFonts w:ascii="Times New Roman" w:hAnsi="Times New Roman" w:cs="Times New Roman"/>
          <w:sz w:val="28"/>
          <w:szCs w:val="28"/>
        </w:rPr>
        <w:t>…», драматизация сказки «Репка».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 xml:space="preserve">6. Чтение экологических сказок: «Репка», «Все живое нуждается в воде», «Почему у земли платье зеленое», произведения - 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C72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72BF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0C72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72BF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0C72BF">
        <w:rPr>
          <w:rFonts w:ascii="Times New Roman" w:hAnsi="Times New Roman" w:cs="Times New Roman"/>
          <w:sz w:val="28"/>
          <w:szCs w:val="28"/>
        </w:rPr>
        <w:t>», загадки, пословицы, поговорки об овощах, фруктах.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7. Исследовательская деятельность: особенности выращивания культурных растений (подготовка почвы, приобретение семян, посадка, полов, рыхление).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8. Посадка – лук, чеснок, фасоль, петрушка, укроп, перец, пшеница, огурцы, кабачки.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9. Отражение результатов исследования через художественно – творческую деятельность детей и фотографирование.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10. Ведение дневника наблюдений, организация дежурства по уходу за растениями, коллективные индивидуальные поручения.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Заключительный: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Конкурс книжек «Загадки про овощи».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Обед с витаминным луком.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Инсценировка сказки «Репка».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Результаты работы над проектом - оставление фотоальбома «Наш чудо огород!»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Дети познакомились с культурными растениями – лук, укроп, пшеница, фасоль, перец, огурец, кабачок и т.д.</w:t>
      </w:r>
      <w:proofErr w:type="gramEnd"/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Практический: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Беседы: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«Что такое огород на окне?»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Какие растения можно вырастить на подоконнике?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Строение растения.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Роль солнца, воздуха и воды для роста растений.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5. Правила ухода за растениями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6. Лук бывает разный…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7. Лук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2BF">
        <w:rPr>
          <w:rFonts w:ascii="Times New Roman" w:hAnsi="Times New Roman" w:cs="Times New Roman"/>
          <w:sz w:val="28"/>
          <w:szCs w:val="28"/>
        </w:rPr>
        <w:t>от семи недуг!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«Вершки и корешки».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Чудесный мешочек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Узнай и назови (Овощи и фрукты).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Угадай на вкус.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5. Собери овощи в корзинку, а фрукты в вазу.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6. «Что лишнее?»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7. Скажи ласково!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8. «Путаница»</w:t>
      </w:r>
      <w:proofErr w:type="gramStart"/>
      <w:r w:rsidRPr="000C72B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C72BF">
        <w:rPr>
          <w:rFonts w:ascii="Times New Roman" w:hAnsi="Times New Roman" w:cs="Times New Roman"/>
          <w:sz w:val="28"/>
          <w:szCs w:val="28"/>
        </w:rPr>
        <w:t>Собери правильно растение: корень, стебель и т. д.)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 xml:space="preserve">9. Собери </w:t>
      </w:r>
      <w:proofErr w:type="spellStart"/>
      <w:r w:rsidRPr="000C72B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C72BF">
        <w:rPr>
          <w:rFonts w:ascii="Times New Roman" w:hAnsi="Times New Roman" w:cs="Times New Roman"/>
          <w:sz w:val="28"/>
          <w:szCs w:val="28"/>
        </w:rPr>
        <w:t xml:space="preserve"> на тему «Овощи».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Сюжетно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2BF">
        <w:rPr>
          <w:rFonts w:ascii="Times New Roman" w:hAnsi="Times New Roman" w:cs="Times New Roman"/>
          <w:sz w:val="28"/>
          <w:szCs w:val="28"/>
        </w:rPr>
        <w:t>- ролевые игры: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Научим куклу Катю ухаживать за растениями на нашем огороде.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2.«Мамины помощники». Рассортировать продукты по кастрюлям, необходимые для приготовления борща, а какие для приготовления компота.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Продуктовый магазин.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«Алые цветки»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«Мы делили апельсин»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3. «Мы капусту рубим»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«Яблонька»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5. «Репка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Подвижные игры: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«Круг-кружочек»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Комплекс гимнастических упражнений «Удивляемся природе».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Чтение детям художественной литературы: сказки: «Репка», «Вершки и корешки», «Пых», «Бобовое зёрнышко»; стихи об овощах и фруктах» Однажды с базара хозяйка пришла», загадки про овощи.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Раскрашивание раскрасок для детей на тему «Овощи»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1. Консультация для родителей «Участвуем в проекте «Огород на окне»».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2. Приобретение оборудования: контейнеры, семена, земля.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lastRenderedPageBreak/>
        <w:t>3. Посоветовать дома с родителями прорастить семена кабачка.</w:t>
      </w:r>
    </w:p>
    <w:p w:rsidR="000C72BF" w:rsidRPr="000C72BF" w:rsidRDefault="000C72BF" w:rsidP="000C72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2BF">
        <w:rPr>
          <w:rFonts w:ascii="Times New Roman" w:hAnsi="Times New Roman" w:cs="Times New Roman"/>
          <w:sz w:val="28"/>
          <w:szCs w:val="28"/>
        </w:rPr>
        <w:t>4. Создание условий для организации «экологического пространства» на территории детск</w:t>
      </w:r>
      <w:r>
        <w:rPr>
          <w:rFonts w:ascii="Times New Roman" w:hAnsi="Times New Roman" w:cs="Times New Roman"/>
          <w:sz w:val="28"/>
          <w:szCs w:val="28"/>
        </w:rPr>
        <w:t>ого сада (благоустройство огорода</w:t>
      </w:r>
      <w:r w:rsidRPr="000C72BF">
        <w:rPr>
          <w:rFonts w:ascii="Times New Roman" w:hAnsi="Times New Roman" w:cs="Times New Roman"/>
          <w:sz w:val="28"/>
          <w:szCs w:val="28"/>
        </w:rPr>
        <w:t>).</w:t>
      </w:r>
    </w:p>
    <w:p w:rsidR="00582D39" w:rsidRDefault="00582D39" w:rsidP="000C72BF">
      <w:pPr>
        <w:spacing w:after="0"/>
      </w:pPr>
    </w:p>
    <w:sectPr w:rsidR="00582D39" w:rsidSect="0058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72BF"/>
    <w:rsid w:val="000C72BF"/>
    <w:rsid w:val="0058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1243</Words>
  <Characters>7089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2026-08-22T16:44:00Z</dcterms:created>
  <dcterms:modified xsi:type="dcterms:W3CDTF">2026-08-22T16:52:00Z</dcterms:modified>
</cp:coreProperties>
</file>