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788" w:rsidRPr="005E4788" w:rsidRDefault="005E4788" w:rsidP="005E4788">
      <w:pPr>
        <w:pStyle w:val="2"/>
        <w:spacing w:before="117" w:after="84" w:line="352" w:lineRule="atLeast"/>
        <w:rPr>
          <w:rFonts w:ascii="Times New Roman" w:hAnsi="Times New Roman" w:cs="Times New Roman"/>
          <w:color w:val="auto"/>
          <w:sz w:val="28"/>
          <w:szCs w:val="28"/>
        </w:rPr>
      </w:pPr>
      <w:r w:rsidRPr="005E4788">
        <w:rPr>
          <w:rFonts w:ascii="Times New Roman" w:hAnsi="Times New Roman" w:cs="Times New Roman"/>
          <w:color w:val="auto"/>
          <w:sz w:val="28"/>
          <w:szCs w:val="28"/>
        </w:rPr>
        <w:t>Организация экологического пространства на участке д</w:t>
      </w:r>
      <w:r>
        <w:rPr>
          <w:rFonts w:ascii="Times New Roman" w:hAnsi="Times New Roman" w:cs="Times New Roman"/>
          <w:color w:val="auto"/>
          <w:sz w:val="28"/>
          <w:szCs w:val="28"/>
        </w:rPr>
        <w:t>етского сада «Зеленая аптека  -  аптечный огород</w:t>
      </w:r>
      <w:r w:rsidRPr="005E4788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</w:p>
    <w:p w:rsidR="005E4788" w:rsidRDefault="005E4788" w:rsidP="005E4788">
      <w:pPr>
        <w:pStyle w:val="a3"/>
        <w:spacing w:before="0" w:beforeAutospacing="0" w:after="0" w:afterAutospacing="0"/>
        <w:ind w:firstLine="335"/>
        <w:jc w:val="right"/>
        <w:rPr>
          <w:sz w:val="28"/>
          <w:szCs w:val="28"/>
        </w:rPr>
      </w:pPr>
      <w:r w:rsidRPr="005E4788">
        <w:rPr>
          <w:sz w:val="28"/>
          <w:szCs w:val="28"/>
        </w:rPr>
        <w:t xml:space="preserve">«Наш аптечный огород </w:t>
      </w:r>
      <w:r>
        <w:rPr>
          <w:sz w:val="28"/>
          <w:szCs w:val="28"/>
        </w:rPr>
        <w:t>–</w:t>
      </w:r>
      <w:r w:rsidRPr="005E4788">
        <w:rPr>
          <w:sz w:val="28"/>
          <w:szCs w:val="28"/>
        </w:rPr>
        <w:t xml:space="preserve"> 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right"/>
        <w:rPr>
          <w:sz w:val="28"/>
          <w:szCs w:val="28"/>
        </w:rPr>
      </w:pPr>
      <w:r w:rsidRPr="005E4788">
        <w:rPr>
          <w:sz w:val="28"/>
          <w:szCs w:val="28"/>
        </w:rPr>
        <w:t>целебных травок хоровод »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right"/>
        <w:rPr>
          <w:sz w:val="28"/>
          <w:szCs w:val="28"/>
        </w:rPr>
      </w:pPr>
      <w:r w:rsidRPr="005E4788">
        <w:rPr>
          <w:sz w:val="28"/>
          <w:szCs w:val="28"/>
        </w:rPr>
        <w:t>Огород наш просто диво-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right"/>
        <w:rPr>
          <w:sz w:val="28"/>
          <w:szCs w:val="28"/>
        </w:rPr>
      </w:pPr>
      <w:r w:rsidRPr="005E4788">
        <w:rPr>
          <w:sz w:val="28"/>
          <w:szCs w:val="28"/>
        </w:rPr>
        <w:t>Здесь нарядно и красиво!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right"/>
        <w:rPr>
          <w:sz w:val="28"/>
          <w:szCs w:val="28"/>
        </w:rPr>
      </w:pPr>
      <w:r w:rsidRPr="005E4788">
        <w:rPr>
          <w:sz w:val="28"/>
          <w:szCs w:val="28"/>
        </w:rPr>
        <w:t>Тут кругом растут лекарства,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right"/>
        <w:rPr>
          <w:sz w:val="28"/>
          <w:szCs w:val="28"/>
        </w:rPr>
      </w:pPr>
      <w:r w:rsidRPr="005E4788">
        <w:rPr>
          <w:sz w:val="28"/>
          <w:szCs w:val="28"/>
        </w:rPr>
        <w:t>Словно сказочное царство.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right"/>
        <w:rPr>
          <w:sz w:val="28"/>
          <w:szCs w:val="28"/>
        </w:rPr>
      </w:pPr>
      <w:r w:rsidRPr="005E4788">
        <w:rPr>
          <w:sz w:val="28"/>
          <w:szCs w:val="28"/>
        </w:rPr>
        <w:t>В каждой травке, в каждой ветке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right"/>
        <w:rPr>
          <w:sz w:val="28"/>
          <w:szCs w:val="28"/>
        </w:rPr>
      </w:pPr>
      <w:r w:rsidRPr="005E4788">
        <w:rPr>
          <w:sz w:val="28"/>
          <w:szCs w:val="28"/>
        </w:rPr>
        <w:t>И микстура и таблетки!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right"/>
        <w:rPr>
          <w:sz w:val="28"/>
          <w:szCs w:val="28"/>
        </w:rPr>
      </w:pPr>
      <w:r w:rsidRPr="005E4788">
        <w:rPr>
          <w:sz w:val="28"/>
          <w:szCs w:val="28"/>
        </w:rPr>
        <w:t>А всему ведет учет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right"/>
        <w:rPr>
          <w:sz w:val="28"/>
          <w:szCs w:val="28"/>
        </w:rPr>
      </w:pPr>
      <w:r w:rsidRPr="005E4788">
        <w:rPr>
          <w:sz w:val="28"/>
          <w:szCs w:val="28"/>
        </w:rPr>
        <w:t xml:space="preserve">Добрый наш </w:t>
      </w:r>
      <w:proofErr w:type="spellStart"/>
      <w:r w:rsidRPr="005E4788">
        <w:rPr>
          <w:sz w:val="28"/>
          <w:szCs w:val="28"/>
        </w:rPr>
        <w:t>Лесовичок</w:t>
      </w:r>
      <w:proofErr w:type="spellEnd"/>
      <w:r w:rsidRPr="005E4788">
        <w:rPr>
          <w:sz w:val="28"/>
          <w:szCs w:val="28"/>
        </w:rPr>
        <w:t>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right"/>
        <w:rPr>
          <w:sz w:val="28"/>
          <w:szCs w:val="28"/>
        </w:rPr>
      </w:pPr>
      <w:r w:rsidRPr="005E4788">
        <w:rPr>
          <w:sz w:val="28"/>
          <w:szCs w:val="28"/>
        </w:rPr>
        <w:t>Знает точный травкам счет,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right"/>
        <w:rPr>
          <w:sz w:val="28"/>
          <w:szCs w:val="28"/>
        </w:rPr>
      </w:pPr>
      <w:r w:rsidRPr="005E4788">
        <w:rPr>
          <w:sz w:val="28"/>
          <w:szCs w:val="28"/>
        </w:rPr>
        <w:t>Помнит он любой цветок,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right"/>
        <w:rPr>
          <w:sz w:val="28"/>
          <w:szCs w:val="28"/>
        </w:rPr>
      </w:pPr>
      <w:r w:rsidRPr="005E4788">
        <w:rPr>
          <w:sz w:val="28"/>
          <w:szCs w:val="28"/>
        </w:rPr>
        <w:t>Что посажен был в горшок.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right"/>
        <w:rPr>
          <w:sz w:val="28"/>
          <w:szCs w:val="28"/>
        </w:rPr>
      </w:pPr>
      <w:r w:rsidRPr="005E4788">
        <w:rPr>
          <w:sz w:val="28"/>
          <w:szCs w:val="28"/>
        </w:rPr>
        <w:t>Он большущий непоседа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right"/>
        <w:rPr>
          <w:sz w:val="28"/>
          <w:szCs w:val="28"/>
        </w:rPr>
      </w:pPr>
      <w:r w:rsidRPr="005E4788">
        <w:rPr>
          <w:sz w:val="28"/>
          <w:szCs w:val="28"/>
        </w:rPr>
        <w:t>Спит с утра и до обеда,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right"/>
        <w:rPr>
          <w:sz w:val="28"/>
          <w:szCs w:val="28"/>
        </w:rPr>
      </w:pPr>
      <w:r w:rsidRPr="005E4788">
        <w:rPr>
          <w:sz w:val="28"/>
          <w:szCs w:val="28"/>
        </w:rPr>
        <w:t>А с обеда до утра –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right"/>
        <w:rPr>
          <w:sz w:val="28"/>
          <w:szCs w:val="28"/>
        </w:rPr>
      </w:pPr>
      <w:r w:rsidRPr="005E4788">
        <w:rPr>
          <w:sz w:val="28"/>
          <w:szCs w:val="28"/>
        </w:rPr>
        <w:t>У него хлопот пора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</w:p>
    <w:p w:rsidR="005E4788" w:rsidRPr="005E4788" w:rsidRDefault="005E4788" w:rsidP="005E4788">
      <w:pPr>
        <w:pStyle w:val="3"/>
        <w:spacing w:before="167" w:after="33"/>
        <w:rPr>
          <w:rFonts w:ascii="Times New Roman" w:hAnsi="Times New Roman" w:cs="Times New Roman"/>
          <w:color w:val="auto"/>
          <w:sz w:val="28"/>
          <w:szCs w:val="28"/>
        </w:rPr>
      </w:pPr>
      <w:r w:rsidRPr="005E4788">
        <w:rPr>
          <w:rFonts w:ascii="Times New Roman" w:hAnsi="Times New Roman" w:cs="Times New Roman"/>
          <w:color w:val="auto"/>
          <w:sz w:val="28"/>
          <w:szCs w:val="28"/>
        </w:rPr>
        <w:t>Содержание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1. Из истории появления аптекарских огородов.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2. Актуальность создания аптекарского огорода на территории детского сада.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 xml:space="preserve">3. Цель и задачи </w:t>
      </w:r>
      <w:proofErr w:type="spellStart"/>
      <w:r w:rsidRPr="005E4788">
        <w:rPr>
          <w:sz w:val="28"/>
          <w:szCs w:val="28"/>
        </w:rPr>
        <w:t>фитоогорода</w:t>
      </w:r>
      <w:proofErr w:type="spellEnd"/>
      <w:r w:rsidRPr="005E4788">
        <w:rPr>
          <w:sz w:val="28"/>
          <w:szCs w:val="28"/>
        </w:rPr>
        <w:t>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4. Условия разбивки аптекарского огорода.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5. Этапы работы на участке.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6. Организация деятельности детей.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7. Правила поведения на огороде аптекарских трав.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8. Перечень лекарственных растений нашего огорода и их целебные свойства.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9. Заключение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10. Приложение</w:t>
      </w:r>
    </w:p>
    <w:p w:rsidR="005E4788" w:rsidRPr="005E4788" w:rsidRDefault="005E4788" w:rsidP="005E4788">
      <w:pPr>
        <w:pStyle w:val="3"/>
        <w:spacing w:before="167" w:after="33"/>
        <w:rPr>
          <w:rFonts w:ascii="Times New Roman" w:hAnsi="Times New Roman" w:cs="Times New Roman"/>
          <w:color w:val="auto"/>
          <w:sz w:val="28"/>
          <w:szCs w:val="28"/>
        </w:rPr>
      </w:pPr>
      <w:r w:rsidRPr="005E4788">
        <w:rPr>
          <w:rFonts w:ascii="Times New Roman" w:hAnsi="Times New Roman" w:cs="Times New Roman"/>
          <w:color w:val="auto"/>
          <w:sz w:val="28"/>
          <w:szCs w:val="28"/>
        </w:rPr>
        <w:t>Из истории…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На заре Средневековья появляются первые «Аптекарские огороды», это некие ботанические сады, которые являлись своеобразными исследовательскими центрами, где изучали целебные свойства растений. Предположительно первые огороды аптекарских трав появились в Италии.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 xml:space="preserve">На Руси «Аптекарские огороды» устраивали при монастырях, первые упоминания появляются в 11-13 вв. На устройство монастырских садов так или иначе влиял европейский </w:t>
      </w:r>
      <w:proofErr w:type="gramStart"/>
      <w:r w:rsidRPr="005E4788">
        <w:rPr>
          <w:sz w:val="28"/>
          <w:szCs w:val="28"/>
        </w:rPr>
        <w:t>опыт</w:t>
      </w:r>
      <w:proofErr w:type="gramEnd"/>
      <w:r w:rsidRPr="005E4788">
        <w:rPr>
          <w:sz w:val="28"/>
          <w:szCs w:val="28"/>
        </w:rPr>
        <w:t xml:space="preserve"> так как русским монахам были доступны издания на латыни и греческом языках. А в16-17 вв. появляются отдельно </w:t>
      </w:r>
      <w:r w:rsidRPr="005E4788">
        <w:rPr>
          <w:sz w:val="28"/>
          <w:szCs w:val="28"/>
        </w:rPr>
        <w:lastRenderedPageBreak/>
        <w:t>аптекарские сады, называемые огородами, их предшественниками были разводимые при монастырях гряды с лекарственными и пряными травами.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 xml:space="preserve">В 1706 году Высочайшим указом Государя Петра 1, в Москве в районе осушенных болот за Сухаревой башней был заложен первый в России «Аптекарский огород» - </w:t>
      </w:r>
      <w:proofErr w:type="spellStart"/>
      <w:r w:rsidRPr="005E4788">
        <w:rPr>
          <w:sz w:val="28"/>
          <w:szCs w:val="28"/>
        </w:rPr>
        <w:t>учебно-воспомогательное</w:t>
      </w:r>
      <w:proofErr w:type="spellEnd"/>
      <w:r w:rsidRPr="005E4788">
        <w:rPr>
          <w:sz w:val="28"/>
          <w:szCs w:val="28"/>
        </w:rPr>
        <w:t xml:space="preserve"> учреждение для московской медицинской школы, а также в целях «разведения лека</w:t>
      </w:r>
      <w:proofErr w:type="gramStart"/>
      <w:r w:rsidRPr="005E4788">
        <w:rPr>
          <w:sz w:val="28"/>
          <w:szCs w:val="28"/>
        </w:rPr>
        <w:t>рств дл</w:t>
      </w:r>
      <w:proofErr w:type="gramEnd"/>
      <w:r w:rsidRPr="005E4788">
        <w:rPr>
          <w:sz w:val="28"/>
          <w:szCs w:val="28"/>
        </w:rPr>
        <w:t>я казенных аптек».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 xml:space="preserve">В дальнейшем возделывание лекарственных и </w:t>
      </w:r>
      <w:proofErr w:type="spellStart"/>
      <w:r w:rsidRPr="005E4788">
        <w:rPr>
          <w:sz w:val="28"/>
          <w:szCs w:val="28"/>
        </w:rPr>
        <w:t>пряноароматических</w:t>
      </w:r>
      <w:proofErr w:type="spellEnd"/>
      <w:r w:rsidRPr="005E4788">
        <w:rPr>
          <w:sz w:val="28"/>
          <w:szCs w:val="28"/>
        </w:rPr>
        <w:t xml:space="preserve"> растений на Руси стало распространяться, а петровские «Аптекарские огороды» послужили основой для создания аптекарского дела по всей Руси.</w:t>
      </w:r>
    </w:p>
    <w:p w:rsidR="005E4788" w:rsidRPr="005E4788" w:rsidRDefault="005E4788" w:rsidP="005E4788">
      <w:pPr>
        <w:pStyle w:val="3"/>
        <w:spacing w:before="167" w:after="33"/>
        <w:rPr>
          <w:rFonts w:ascii="Times New Roman" w:hAnsi="Times New Roman" w:cs="Times New Roman"/>
          <w:color w:val="auto"/>
          <w:sz w:val="28"/>
          <w:szCs w:val="28"/>
        </w:rPr>
      </w:pPr>
      <w:r w:rsidRPr="005E4788">
        <w:rPr>
          <w:rFonts w:ascii="Times New Roman" w:hAnsi="Times New Roman" w:cs="Times New Roman"/>
          <w:color w:val="auto"/>
          <w:sz w:val="28"/>
          <w:szCs w:val="28"/>
        </w:rPr>
        <w:t>Актуальность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Умение любить природу не приходит само, в основе сознательного отношения детей к ней лежат знания, которые в яркой эмоциональной форме преподнесли взрослые. Наибольший результат достигается через непосредственное наблюдение в живой природе, восприятие всеми органами чувств. Поэтому на территории нашего детского сада был разбит огород аптекарских трав.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Наблюдая, как из семечка вырастает растение, узнавая, как оно может помочь своими целебными свойствами, ребенок учится беречь и любить природу, видеть ее красоту и неповторимость, понимать значимость лекарственных растений для человека. Приобретенное в детстве умение узнавать в простой травке под ногами лекаря и помощника ведет к активизации познавательной деятельности, расширяет знания детей.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rStyle w:val="a4"/>
          <w:sz w:val="28"/>
          <w:szCs w:val="28"/>
          <w:bdr w:val="none" w:sz="0" w:space="0" w:color="auto" w:frame="1"/>
        </w:rPr>
        <w:t>Цель</w:t>
      </w:r>
      <w:r w:rsidRPr="005E4788">
        <w:rPr>
          <w:sz w:val="28"/>
          <w:szCs w:val="28"/>
        </w:rPr>
        <w:t>: расширять и формировать знания детей о лекарственных  растениях, их ценности для здоровья человека.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rStyle w:val="a4"/>
          <w:sz w:val="28"/>
          <w:szCs w:val="28"/>
          <w:bdr w:val="none" w:sz="0" w:space="0" w:color="auto" w:frame="1"/>
        </w:rPr>
        <w:t>Задачи: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rStyle w:val="a5"/>
          <w:sz w:val="28"/>
          <w:szCs w:val="28"/>
          <w:bdr w:val="none" w:sz="0" w:space="0" w:color="auto" w:frame="1"/>
        </w:rPr>
        <w:t>«Познание»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Обогащать представления детей о многообразии лекарственных растений (учить узнавать и правильно называть лекарственные травы, расширять знания о пользе)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rStyle w:val="a5"/>
          <w:sz w:val="28"/>
          <w:szCs w:val="28"/>
          <w:bdr w:val="none" w:sz="0" w:space="0" w:color="auto" w:frame="1"/>
        </w:rPr>
        <w:t>«Коммуникация»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Развивать монологическую речь детей, умение вести диалог, расширять и активизировать словарный запас по теме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rStyle w:val="a5"/>
          <w:sz w:val="28"/>
          <w:szCs w:val="28"/>
          <w:bdr w:val="none" w:sz="0" w:space="0" w:color="auto" w:frame="1"/>
        </w:rPr>
        <w:t>«Социализация»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Развивать умение совместно решать поставленную задачу (коллективная посадка, прополка, декор участка)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rStyle w:val="a5"/>
          <w:sz w:val="28"/>
          <w:szCs w:val="28"/>
          <w:bdr w:val="none" w:sz="0" w:space="0" w:color="auto" w:frame="1"/>
        </w:rPr>
        <w:t>«Чтение художественной литературы»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Познакомить с произведениями художественной литературы экологической направленности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rStyle w:val="a5"/>
          <w:sz w:val="28"/>
          <w:szCs w:val="28"/>
          <w:bdr w:val="none" w:sz="0" w:space="0" w:color="auto" w:frame="1"/>
        </w:rPr>
        <w:t>«Художественное творчество»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 xml:space="preserve">Учить передавать в рисунках отличительные особенности растения. Познакомить с технологией изготовления народной куклы </w:t>
      </w:r>
      <w:proofErr w:type="gramStart"/>
      <w:r w:rsidRPr="005E4788">
        <w:rPr>
          <w:sz w:val="28"/>
          <w:szCs w:val="28"/>
        </w:rPr>
        <w:t>Травницы-Кубышки</w:t>
      </w:r>
      <w:proofErr w:type="gramEnd"/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rStyle w:val="a5"/>
          <w:sz w:val="28"/>
          <w:szCs w:val="28"/>
          <w:bdr w:val="none" w:sz="0" w:space="0" w:color="auto" w:frame="1"/>
        </w:rPr>
        <w:t>«Здоровье»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lastRenderedPageBreak/>
        <w:t>Снятие стресса, укрепление нервной системы (</w:t>
      </w:r>
      <w:proofErr w:type="spellStart"/>
      <w:r w:rsidRPr="005E4788">
        <w:rPr>
          <w:sz w:val="28"/>
          <w:szCs w:val="28"/>
        </w:rPr>
        <w:t>аромотерапия</w:t>
      </w:r>
      <w:proofErr w:type="spellEnd"/>
      <w:r w:rsidRPr="005E4788">
        <w:rPr>
          <w:sz w:val="28"/>
          <w:szCs w:val="28"/>
        </w:rPr>
        <w:t xml:space="preserve">: вдыхание </w:t>
      </w:r>
      <w:proofErr w:type="gramStart"/>
      <w:r w:rsidRPr="005E4788">
        <w:rPr>
          <w:sz w:val="28"/>
          <w:szCs w:val="28"/>
        </w:rPr>
        <w:t>воздуха, наполненного фитонцидами мяты</w:t>
      </w:r>
      <w:proofErr w:type="gramEnd"/>
      <w:r w:rsidRPr="005E4788">
        <w:rPr>
          <w:sz w:val="28"/>
          <w:szCs w:val="28"/>
        </w:rPr>
        <w:t>, мелиссы, чабреца)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rStyle w:val="a5"/>
          <w:sz w:val="28"/>
          <w:szCs w:val="28"/>
          <w:bdr w:val="none" w:sz="0" w:space="0" w:color="auto" w:frame="1"/>
        </w:rPr>
        <w:t>«Труд»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Формировать умения и навыки по уходу за растениями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rStyle w:val="a5"/>
          <w:sz w:val="28"/>
          <w:szCs w:val="28"/>
          <w:bdr w:val="none" w:sz="0" w:space="0" w:color="auto" w:frame="1"/>
        </w:rPr>
        <w:t>«Безопасность»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Закрепить правила поведения при сборе лекарственных трав - не употреблять в пищу неизвестные растения.</w:t>
      </w:r>
    </w:p>
    <w:p w:rsidR="005E4788" w:rsidRPr="005E4788" w:rsidRDefault="005E4788" w:rsidP="005E4788">
      <w:pPr>
        <w:pStyle w:val="3"/>
        <w:spacing w:before="167" w:after="33"/>
        <w:rPr>
          <w:rFonts w:ascii="Times New Roman" w:hAnsi="Times New Roman" w:cs="Times New Roman"/>
          <w:color w:val="auto"/>
          <w:sz w:val="28"/>
          <w:szCs w:val="28"/>
        </w:rPr>
      </w:pPr>
      <w:r w:rsidRPr="005E4788">
        <w:rPr>
          <w:rFonts w:ascii="Times New Roman" w:hAnsi="Times New Roman" w:cs="Times New Roman"/>
          <w:color w:val="auto"/>
          <w:sz w:val="28"/>
          <w:szCs w:val="28"/>
        </w:rPr>
        <w:t>Условия разбивки аптекарского огорода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1. Изучение специальной литературы по данной проблеме (разнообразие лекарственных растений родного края, условия их выращивания).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2. Наличие естественного ландшафт</w:t>
      </w:r>
      <w:r>
        <w:rPr>
          <w:sz w:val="28"/>
          <w:szCs w:val="28"/>
        </w:rPr>
        <w:t>а.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3. </w:t>
      </w:r>
      <w:proofErr w:type="spellStart"/>
      <w:r w:rsidRPr="005E4788">
        <w:rPr>
          <w:sz w:val="28"/>
          <w:szCs w:val="28"/>
        </w:rPr>
        <w:t>Водообеспечение</w:t>
      </w:r>
      <w:proofErr w:type="spellEnd"/>
      <w:r w:rsidRPr="005E4788">
        <w:rPr>
          <w:sz w:val="28"/>
          <w:szCs w:val="28"/>
        </w:rPr>
        <w:t xml:space="preserve"> участка.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4. Наличие посадочного материала (семена, черенки, корневища).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5. Наличие огородного инвентаря (лопаты, грабли, мотыги, лейки)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</w:p>
    <w:p w:rsidR="005E4788" w:rsidRPr="005E4788" w:rsidRDefault="005E4788" w:rsidP="005E4788">
      <w:pPr>
        <w:pStyle w:val="3"/>
        <w:spacing w:before="167" w:after="33"/>
        <w:rPr>
          <w:rFonts w:ascii="Times New Roman" w:hAnsi="Times New Roman" w:cs="Times New Roman"/>
          <w:color w:val="auto"/>
          <w:sz w:val="28"/>
          <w:szCs w:val="28"/>
        </w:rPr>
      </w:pPr>
      <w:r w:rsidRPr="005E4788">
        <w:rPr>
          <w:rFonts w:ascii="Times New Roman" w:hAnsi="Times New Roman" w:cs="Times New Roman"/>
          <w:color w:val="auto"/>
          <w:sz w:val="28"/>
          <w:szCs w:val="28"/>
        </w:rPr>
        <w:t>Этапы работы на аптекарском огороде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1. Планировка огорода.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2. Перекопка почвы.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3. Рыхление земли граблями, разбивка комьев, выборка остатков травы.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4. Разбивка грядок.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5. Посев семян и высаживание черенков, корневищ в грунт.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6. Уход за всходами: полив, прополка, рыхление.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7. Декоративное оформление огорода.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8. Сбор лекарственного сырья.</w:t>
      </w:r>
    </w:p>
    <w:p w:rsidR="005E4788" w:rsidRPr="005E4788" w:rsidRDefault="005E4788" w:rsidP="005E4788">
      <w:pPr>
        <w:pStyle w:val="3"/>
        <w:spacing w:before="167" w:after="33"/>
        <w:rPr>
          <w:rFonts w:ascii="Times New Roman" w:hAnsi="Times New Roman" w:cs="Times New Roman"/>
          <w:color w:val="auto"/>
          <w:sz w:val="28"/>
          <w:szCs w:val="28"/>
        </w:rPr>
      </w:pPr>
      <w:r w:rsidRPr="005E4788">
        <w:rPr>
          <w:rFonts w:ascii="Times New Roman" w:hAnsi="Times New Roman" w:cs="Times New Roman"/>
          <w:color w:val="auto"/>
          <w:sz w:val="28"/>
          <w:szCs w:val="28"/>
        </w:rPr>
        <w:t>Организация деятельности детей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rStyle w:val="a4"/>
          <w:sz w:val="28"/>
          <w:szCs w:val="28"/>
          <w:bdr w:val="none" w:sz="0" w:space="0" w:color="auto" w:frame="1"/>
        </w:rPr>
        <w:t>Познавательная деятельность: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1. Рассматривание и сравнивание семян, черенков, корневищ перед посадкой.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2. Наблюдение за всходами.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3. Подробное ознакомление с растениями (стебель, листья, цветы, запах)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4. Знакомство с условиями произрастания.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5.  Ознакомление с правилами сбора лекарственного сырья (какую часть растения собирать, как и для чего применять, как сушить)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rStyle w:val="a4"/>
          <w:sz w:val="28"/>
          <w:szCs w:val="28"/>
          <w:bdr w:val="none" w:sz="0" w:space="0" w:color="auto" w:frame="1"/>
        </w:rPr>
        <w:t>Трудовая деятельность: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1. Рыхление земли.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2. </w:t>
      </w:r>
      <w:proofErr w:type="spellStart"/>
      <w:r w:rsidRPr="005E4788">
        <w:rPr>
          <w:sz w:val="28"/>
          <w:szCs w:val="28"/>
        </w:rPr>
        <w:t>Утаптывание</w:t>
      </w:r>
      <w:proofErr w:type="spellEnd"/>
      <w:r w:rsidRPr="005E4788">
        <w:rPr>
          <w:sz w:val="28"/>
          <w:szCs w:val="28"/>
        </w:rPr>
        <w:t xml:space="preserve"> междурядий.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3. Посев семян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4. Полив, прополка.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5. Сбор сырья.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rStyle w:val="a4"/>
          <w:sz w:val="28"/>
          <w:szCs w:val="28"/>
          <w:bdr w:val="none" w:sz="0" w:space="0" w:color="auto" w:frame="1"/>
        </w:rPr>
        <w:t>Творческая деятельность: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1. Совместное декорирование участка.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2. Художественное творчество.</w:t>
      </w:r>
    </w:p>
    <w:p w:rsidR="005E4788" w:rsidRPr="005E4788" w:rsidRDefault="005E4788" w:rsidP="005E4788">
      <w:pPr>
        <w:pStyle w:val="3"/>
        <w:spacing w:before="167" w:after="33"/>
        <w:rPr>
          <w:rFonts w:ascii="Times New Roman" w:hAnsi="Times New Roman" w:cs="Times New Roman"/>
          <w:color w:val="auto"/>
          <w:sz w:val="28"/>
          <w:szCs w:val="28"/>
        </w:rPr>
      </w:pPr>
      <w:r w:rsidRPr="005E4788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Правила поведения на аптекарском огороде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1. Ходить только по дорожкам, чтобы не вытоптать растения.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2. Если увидишь мусор, надо его подобрать и отнести в мусорный контейнер.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3. Собирать только известные лекарственные растения, в строго указанные сроки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4. Нельзя вырывать растения с корнем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5. Нельзя срывать или срезать полностью листья с одного куста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6. Лекарственное сырье собирают в сухую погоду, сушат в тени.</w:t>
      </w:r>
    </w:p>
    <w:p w:rsidR="005E4788" w:rsidRPr="005E4788" w:rsidRDefault="005E4788" w:rsidP="005E4788">
      <w:pPr>
        <w:pStyle w:val="3"/>
        <w:spacing w:before="167" w:after="33"/>
        <w:rPr>
          <w:rFonts w:ascii="Times New Roman" w:hAnsi="Times New Roman" w:cs="Times New Roman"/>
          <w:color w:val="auto"/>
          <w:sz w:val="28"/>
          <w:szCs w:val="28"/>
        </w:rPr>
      </w:pPr>
      <w:r w:rsidRPr="005E4788">
        <w:rPr>
          <w:rFonts w:ascii="Times New Roman" w:hAnsi="Times New Roman" w:cs="Times New Roman"/>
          <w:color w:val="auto"/>
          <w:sz w:val="28"/>
          <w:szCs w:val="28"/>
        </w:rPr>
        <w:t>Перечень лекарственных растений нашего огорода и их целебные свойства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1. Мелисса - обладает успокаивающим, противовоспалительным, болеутоляющим действием. Используется при бессоннице, для улучшения пищеварения.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2. Мелисса турецкая - обладает мочегонным, успокаивающим эффектом. Наружно применяют в виде ванны как успокаивающее средство.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3.  Базилик - оказывает тонизирующее, бактерицидное, болеутоляющее действие. Применяют при лечении головных болей, простудных заболеваний, для улучшения пищеварения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 xml:space="preserve">4.  Ромашка аптечная - обладает успокаивающим, противовоспалительным, </w:t>
      </w:r>
      <w:proofErr w:type="spellStart"/>
      <w:r w:rsidRPr="005E4788">
        <w:rPr>
          <w:sz w:val="28"/>
          <w:szCs w:val="28"/>
        </w:rPr>
        <w:t>антимикробным</w:t>
      </w:r>
      <w:proofErr w:type="spellEnd"/>
      <w:r w:rsidRPr="005E4788">
        <w:rPr>
          <w:sz w:val="28"/>
          <w:szCs w:val="28"/>
        </w:rPr>
        <w:t xml:space="preserve">, обезболивающим действием. Применяют для улучшения аппетита, </w:t>
      </w:r>
      <w:proofErr w:type="gramStart"/>
      <w:r w:rsidRPr="005E4788">
        <w:rPr>
          <w:sz w:val="28"/>
          <w:szCs w:val="28"/>
        </w:rPr>
        <w:t>воспалении</w:t>
      </w:r>
      <w:proofErr w:type="gramEnd"/>
      <w:r w:rsidRPr="005E4788">
        <w:rPr>
          <w:sz w:val="28"/>
          <w:szCs w:val="28"/>
        </w:rPr>
        <w:t xml:space="preserve"> горла, десен.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5.  </w:t>
      </w:r>
      <w:proofErr w:type="spellStart"/>
      <w:r w:rsidRPr="005E4788">
        <w:rPr>
          <w:sz w:val="28"/>
          <w:szCs w:val="28"/>
        </w:rPr>
        <w:t>Лук-шнитт</w:t>
      </w:r>
      <w:proofErr w:type="spellEnd"/>
      <w:r w:rsidRPr="005E4788">
        <w:rPr>
          <w:sz w:val="28"/>
          <w:szCs w:val="28"/>
        </w:rPr>
        <w:t xml:space="preserve"> - обладает противомикробным, бактерицидным действием. Используют при лечении малокровия, анемии, авитаминозе.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6.  </w:t>
      </w:r>
      <w:proofErr w:type="spellStart"/>
      <w:r w:rsidRPr="005E4788">
        <w:rPr>
          <w:sz w:val="28"/>
          <w:szCs w:val="28"/>
        </w:rPr>
        <w:t>Лук-слизун</w:t>
      </w:r>
      <w:proofErr w:type="spellEnd"/>
      <w:r w:rsidRPr="005E4788">
        <w:rPr>
          <w:sz w:val="28"/>
          <w:szCs w:val="28"/>
        </w:rPr>
        <w:t xml:space="preserve"> - обладает мочегонным, бактерицидным эффектом. Используют при лечении атеросклероза, профилактики цинги.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7.  </w:t>
      </w:r>
      <w:proofErr w:type="spellStart"/>
      <w:r w:rsidRPr="005E4788">
        <w:rPr>
          <w:sz w:val="28"/>
          <w:szCs w:val="28"/>
        </w:rPr>
        <w:t>Лук-батун</w:t>
      </w:r>
      <w:proofErr w:type="spellEnd"/>
      <w:r w:rsidRPr="005E4788">
        <w:rPr>
          <w:sz w:val="28"/>
          <w:szCs w:val="28"/>
        </w:rPr>
        <w:t xml:space="preserve"> - обладает противомикробным, бактерицидным действием. Используют при лечении авитаминоза, инфекционных заболеваний.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 xml:space="preserve">8.  Подорожник – обладает </w:t>
      </w:r>
      <w:proofErr w:type="spellStart"/>
      <w:r w:rsidRPr="005E4788">
        <w:rPr>
          <w:sz w:val="28"/>
          <w:szCs w:val="28"/>
        </w:rPr>
        <w:t>противоспалительным</w:t>
      </w:r>
      <w:proofErr w:type="spellEnd"/>
      <w:r w:rsidRPr="005E4788">
        <w:rPr>
          <w:sz w:val="28"/>
          <w:szCs w:val="28"/>
        </w:rPr>
        <w:t>, ранозаживляющим, обезболивающим действием. Применяют при заболевании органов дыхания, свежие листья прикладывают к ранам, порезам.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 xml:space="preserve">9. Тысячелистник – обладает кровоостанавливающим, </w:t>
      </w:r>
      <w:proofErr w:type="spellStart"/>
      <w:r w:rsidRPr="005E4788">
        <w:rPr>
          <w:sz w:val="28"/>
          <w:szCs w:val="28"/>
        </w:rPr>
        <w:t>противоспалительным</w:t>
      </w:r>
      <w:proofErr w:type="spellEnd"/>
      <w:r w:rsidRPr="005E4788">
        <w:rPr>
          <w:sz w:val="28"/>
          <w:szCs w:val="28"/>
        </w:rPr>
        <w:t>, бактерицидным, ранозаживляющим действием. Используют при лечении заболеваний желудка, лечении ран.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 xml:space="preserve">10. Земляника альпийская – обладает </w:t>
      </w:r>
      <w:proofErr w:type="spellStart"/>
      <w:r w:rsidRPr="005E4788">
        <w:rPr>
          <w:sz w:val="28"/>
          <w:szCs w:val="28"/>
        </w:rPr>
        <w:t>противоспалительным</w:t>
      </w:r>
      <w:proofErr w:type="spellEnd"/>
      <w:r w:rsidRPr="005E4788">
        <w:rPr>
          <w:sz w:val="28"/>
          <w:szCs w:val="28"/>
        </w:rPr>
        <w:t>, потогонным, ранозаживляющим действием. Плоды земляники улучшают аппетит, пищеварение, листья используют при лечении простудных заболеваний.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11. Майоран – обладает антисептическим, тонизирующим действием. Используют при лечении головной боли, заболеваний дыхательных путей.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 xml:space="preserve">12. Чабрец (тимьян) – обладает отхаркивающим, успокаивающим, обезболивающим действием. </w:t>
      </w:r>
      <w:proofErr w:type="gramStart"/>
      <w:r w:rsidRPr="005E4788">
        <w:rPr>
          <w:sz w:val="28"/>
          <w:szCs w:val="28"/>
        </w:rPr>
        <w:t>Показан</w:t>
      </w:r>
      <w:proofErr w:type="gramEnd"/>
      <w:r w:rsidRPr="005E4788">
        <w:rPr>
          <w:sz w:val="28"/>
          <w:szCs w:val="28"/>
        </w:rPr>
        <w:t xml:space="preserve"> при лечении бронхитов, воспалениях ротовой полости.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lastRenderedPageBreak/>
        <w:t xml:space="preserve">13. Шалфей – обладает </w:t>
      </w:r>
      <w:proofErr w:type="spellStart"/>
      <w:r w:rsidRPr="005E4788">
        <w:rPr>
          <w:sz w:val="28"/>
          <w:szCs w:val="28"/>
        </w:rPr>
        <w:t>противоспалительным</w:t>
      </w:r>
      <w:proofErr w:type="spellEnd"/>
      <w:r w:rsidRPr="005E4788">
        <w:rPr>
          <w:sz w:val="28"/>
          <w:szCs w:val="28"/>
        </w:rPr>
        <w:t>, дезинфицирующим, кровоостанавливающим действием. Используют при лечении гастрита, воспалительных заболеваний горла, лечении ожогов.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14.  Смородина черная – применяют для лечения желудочно-кишечных заболеваний, сердечнососудистой системы, для поднятия иммунитета.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 xml:space="preserve">15.  Малина – оказывает потогонное, </w:t>
      </w:r>
      <w:proofErr w:type="spellStart"/>
      <w:r w:rsidRPr="005E4788">
        <w:rPr>
          <w:sz w:val="28"/>
          <w:szCs w:val="28"/>
        </w:rPr>
        <w:t>противоспалительное</w:t>
      </w:r>
      <w:proofErr w:type="spellEnd"/>
      <w:r w:rsidRPr="005E4788">
        <w:rPr>
          <w:sz w:val="28"/>
          <w:szCs w:val="28"/>
        </w:rPr>
        <w:t xml:space="preserve"> действие, применяют при лечении простудных заболеваний, респираторных инфекций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16.  </w:t>
      </w:r>
      <w:proofErr w:type="spellStart"/>
      <w:r w:rsidRPr="005E4788">
        <w:rPr>
          <w:sz w:val="28"/>
          <w:szCs w:val="28"/>
        </w:rPr>
        <w:t>Расторопша</w:t>
      </w:r>
      <w:proofErr w:type="spellEnd"/>
      <w:r w:rsidRPr="005E4788">
        <w:rPr>
          <w:sz w:val="28"/>
          <w:szCs w:val="28"/>
        </w:rPr>
        <w:t xml:space="preserve"> – активирует защитную функцию печени, помогая ей восстанавливаться.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 xml:space="preserve">17. Календула лекарственная – обладает </w:t>
      </w:r>
      <w:proofErr w:type="spellStart"/>
      <w:r w:rsidRPr="005E4788">
        <w:rPr>
          <w:sz w:val="28"/>
          <w:szCs w:val="28"/>
        </w:rPr>
        <w:t>противоспалительным</w:t>
      </w:r>
      <w:proofErr w:type="spellEnd"/>
      <w:r w:rsidRPr="005E4788">
        <w:rPr>
          <w:sz w:val="28"/>
          <w:szCs w:val="28"/>
        </w:rPr>
        <w:t>, бактерицидным, ранозаживляющим действием. Используют при лечении ран, порезов, для полосканий при воспалении дыхательных путей.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18.  Кукуруза – кукурузные рыльца используют как мочегонное, кровоостанавливающее средство, отвар кукурузных рылец применяют для снятия усталости.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19.  Перец жгучий – обладает бактерицидным, болеутоляющим, согревающим действием. Вытяжку используют при изготовлении согревающих мазей, пластырей.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20.  Укроп – нормализует работу желудочно-кишечного тракта, успокаивает нервную систему.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21.  Петрушка – препятствует преждевременному старению организма, поддерживает иммунитет, показана при анемии.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22.  Мята перечная - обладает спазмолитическим, болеутоляющим, антисептическим действием. Улучшает аппетит, снимает нервное возбуждение.</w:t>
      </w:r>
    </w:p>
    <w:p w:rsidR="005E4788" w:rsidRPr="005E4788" w:rsidRDefault="005E4788" w:rsidP="005E4788">
      <w:pPr>
        <w:pStyle w:val="3"/>
        <w:spacing w:before="167" w:after="33"/>
        <w:rPr>
          <w:rFonts w:ascii="Times New Roman" w:hAnsi="Times New Roman" w:cs="Times New Roman"/>
          <w:color w:val="auto"/>
          <w:sz w:val="28"/>
          <w:szCs w:val="28"/>
        </w:rPr>
      </w:pPr>
      <w:r w:rsidRPr="005E4788">
        <w:rPr>
          <w:rFonts w:ascii="Times New Roman" w:hAnsi="Times New Roman" w:cs="Times New Roman"/>
          <w:color w:val="auto"/>
          <w:sz w:val="28"/>
          <w:szCs w:val="28"/>
        </w:rPr>
        <w:t>Заключение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Дети дошкольного возраста проявляют огромный интерес к природе. Нет ни одного объекта или явления, к которому они оставались бы равнодушными. Задача воспитателя - развивать и направлять этот интерес, учить детей внимательно наблюдать за явлениями живой и неживой природы, воспитывать деятельную любовь к ней, умение заботиться о растениях. Постоянное наблюдение невозможно без организации в ДОУ развивающей природной среды, которая выступает фактором экологического воспитания дошкольников. Формы организации, методы и приемы ознакомления с природой самые разнообразные, выбор их зависит от воспитательно-образовательных задач, возраста детей, условий произрастания растений. Так в нашем детском саду было организовано экологическое пространство «Аптекарский огород», где дети знакомятся с многообразием лекарственных растений, их характерными особенностями, целебными свойствами. У детей развивается познавательный интерес - они охотно участвуют в наблюдениях, делают зарисовки, задают вопросы. Развиваются эстетические чувства, умение замечать и оценивать красоту формы и окраски листьев, цветов.</w:t>
      </w:r>
    </w:p>
    <w:p w:rsidR="005E4788" w:rsidRPr="005E4788" w:rsidRDefault="005E4788" w:rsidP="005E4788">
      <w:pPr>
        <w:pStyle w:val="a3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lastRenderedPageBreak/>
        <w:t>«Экологическое пространство» можно по-разному расположить и сгруппировать, создавая интересные волшебные уголки природы</w:t>
      </w:r>
    </w:p>
    <w:p w:rsidR="005E4788" w:rsidRPr="005E4788" w:rsidRDefault="005E4788" w:rsidP="005E478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E4788" w:rsidRPr="005E4788" w:rsidRDefault="005E4788" w:rsidP="005E4788">
      <w:pPr>
        <w:pStyle w:val="2"/>
        <w:shd w:val="clear" w:color="auto" w:fill="FFFFFF"/>
        <w:spacing w:before="117" w:after="84" w:line="352" w:lineRule="atLeast"/>
        <w:rPr>
          <w:rFonts w:ascii="Times New Roman" w:hAnsi="Times New Roman" w:cs="Times New Roman"/>
          <w:color w:val="auto"/>
          <w:sz w:val="28"/>
          <w:szCs w:val="28"/>
        </w:rPr>
      </w:pPr>
      <w:r w:rsidRPr="005E4788">
        <w:rPr>
          <w:rFonts w:ascii="Times New Roman" w:hAnsi="Times New Roman" w:cs="Times New Roman"/>
          <w:color w:val="auto"/>
          <w:sz w:val="28"/>
          <w:szCs w:val="28"/>
        </w:rPr>
        <w:t>Приложение</w:t>
      </w:r>
    </w:p>
    <w:p w:rsidR="005E4788" w:rsidRPr="005E4788" w:rsidRDefault="005E4788" w:rsidP="005E4788">
      <w:pPr>
        <w:pStyle w:val="3"/>
        <w:shd w:val="clear" w:color="auto" w:fill="FFFFFF"/>
        <w:spacing w:before="167" w:after="33"/>
        <w:rPr>
          <w:rFonts w:ascii="Times New Roman" w:hAnsi="Times New Roman" w:cs="Times New Roman"/>
          <w:color w:val="auto"/>
          <w:sz w:val="28"/>
          <w:szCs w:val="28"/>
        </w:rPr>
      </w:pPr>
      <w:r w:rsidRPr="005E4788">
        <w:rPr>
          <w:rFonts w:ascii="Times New Roman" w:hAnsi="Times New Roman" w:cs="Times New Roman"/>
          <w:color w:val="auto"/>
          <w:sz w:val="28"/>
          <w:szCs w:val="28"/>
        </w:rPr>
        <w:t xml:space="preserve">Загадки </w:t>
      </w:r>
      <w:proofErr w:type="spellStart"/>
      <w:r w:rsidRPr="005E4788">
        <w:rPr>
          <w:rFonts w:ascii="Times New Roman" w:hAnsi="Times New Roman" w:cs="Times New Roman"/>
          <w:color w:val="auto"/>
          <w:sz w:val="28"/>
          <w:szCs w:val="28"/>
        </w:rPr>
        <w:t>Лесовичка</w:t>
      </w:r>
      <w:proofErr w:type="spellEnd"/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rStyle w:val="a4"/>
          <w:sz w:val="28"/>
          <w:szCs w:val="28"/>
          <w:bdr w:val="none" w:sz="0" w:space="0" w:color="auto" w:frame="1"/>
        </w:rPr>
        <w:t>Цель</w:t>
      </w:r>
      <w:r w:rsidRPr="005E4788">
        <w:rPr>
          <w:sz w:val="28"/>
          <w:szCs w:val="28"/>
        </w:rPr>
        <w:t>: развитие памяти, смекалки, воображения детей, систематизация   знаний по теме «Лекарственные растения»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Семена, как коготки,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Желто-красные цветки.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От горла помогают,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Кто же их не знает?  (календула)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 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Стоит кудряшка-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Белая рубашка.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 xml:space="preserve">В середине </w:t>
      </w:r>
      <w:proofErr w:type="gramStart"/>
      <w:r w:rsidRPr="005E4788">
        <w:rPr>
          <w:sz w:val="28"/>
          <w:szCs w:val="28"/>
        </w:rPr>
        <w:t>золотая</w:t>
      </w:r>
      <w:proofErr w:type="gramEnd"/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Кто она такая?   (ромашка)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 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Вдоль дорожек его встретишь,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Ранки, ссадины излечишь.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Сорвешь листочек осторожно,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 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Кто нас излечит?    (подорожник)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Летом рад я свежей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Ягоде медвежьей,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 xml:space="preserve">А </w:t>
      </w:r>
      <w:proofErr w:type="gramStart"/>
      <w:r w:rsidRPr="005E4788">
        <w:rPr>
          <w:sz w:val="28"/>
          <w:szCs w:val="28"/>
        </w:rPr>
        <w:t>сушеная</w:t>
      </w:r>
      <w:proofErr w:type="gramEnd"/>
      <w:r w:rsidRPr="005E4788">
        <w:rPr>
          <w:sz w:val="28"/>
          <w:szCs w:val="28"/>
        </w:rPr>
        <w:t xml:space="preserve"> в запас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От простуды лечит нас</w:t>
      </w:r>
      <w:proofErr w:type="gramStart"/>
      <w:r w:rsidRPr="005E4788">
        <w:rPr>
          <w:sz w:val="28"/>
          <w:szCs w:val="28"/>
        </w:rPr>
        <w:t>.</w:t>
      </w:r>
      <w:proofErr w:type="gramEnd"/>
      <w:r w:rsidRPr="005E4788">
        <w:rPr>
          <w:sz w:val="28"/>
          <w:szCs w:val="28"/>
        </w:rPr>
        <w:t>   (</w:t>
      </w:r>
      <w:proofErr w:type="gramStart"/>
      <w:r w:rsidRPr="005E4788">
        <w:rPr>
          <w:sz w:val="28"/>
          <w:szCs w:val="28"/>
        </w:rPr>
        <w:t>м</w:t>
      </w:r>
      <w:proofErr w:type="gramEnd"/>
      <w:r w:rsidRPr="005E4788">
        <w:rPr>
          <w:sz w:val="28"/>
          <w:szCs w:val="28"/>
        </w:rPr>
        <w:t>алина)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 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Вкусен чай и ароматен,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С ней он легок и приятен: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Листочки сорваны, помяты.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Что ты вдыхаешь? – запах     (мяты)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 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Расправит свой ажурный листик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Король всех трав …    (тысячелистник)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 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В огороде хрупкий зонт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Понемногу вверх растет.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Как зовут тебя? «Прокоп»,-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Громко скажет нам …     (укроп)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 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Вот зеленая кокетка,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proofErr w:type="spellStart"/>
      <w:r w:rsidRPr="005E4788">
        <w:rPr>
          <w:sz w:val="28"/>
          <w:szCs w:val="28"/>
        </w:rPr>
        <w:t>Сельдереева</w:t>
      </w:r>
      <w:proofErr w:type="spellEnd"/>
      <w:r w:rsidRPr="005E4788">
        <w:rPr>
          <w:sz w:val="28"/>
          <w:szCs w:val="28"/>
        </w:rPr>
        <w:t xml:space="preserve"> соседка.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lastRenderedPageBreak/>
        <w:t>Остроносая старушка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Знаем мы тебя,…     (петрушка)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 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Вот зеленая стрела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К свету, к солнышку взошла.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Мы ее положим в суп,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Ведь приправа эт</w:t>
      </w:r>
      <w:proofErr w:type="gramStart"/>
      <w:r w:rsidRPr="005E4788">
        <w:rPr>
          <w:sz w:val="28"/>
          <w:szCs w:val="28"/>
        </w:rPr>
        <w:t>о-</w:t>
      </w:r>
      <w:proofErr w:type="gramEnd"/>
      <w:r w:rsidRPr="005E4788">
        <w:rPr>
          <w:sz w:val="28"/>
          <w:szCs w:val="28"/>
        </w:rPr>
        <w:t>…      (лук)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 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Я капелька лета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На тоненькой ножке.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Собирают меня в кузовки и лукошки.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Расту низко - к земле близко</w:t>
      </w:r>
      <w:proofErr w:type="gramStart"/>
      <w:r w:rsidRPr="005E4788">
        <w:rPr>
          <w:sz w:val="28"/>
          <w:szCs w:val="28"/>
        </w:rPr>
        <w:t>.</w:t>
      </w:r>
      <w:proofErr w:type="gramEnd"/>
      <w:r w:rsidRPr="005E4788">
        <w:rPr>
          <w:sz w:val="28"/>
          <w:szCs w:val="28"/>
        </w:rPr>
        <w:t>    (</w:t>
      </w:r>
      <w:proofErr w:type="gramStart"/>
      <w:r w:rsidRPr="005E4788">
        <w:rPr>
          <w:sz w:val="28"/>
          <w:szCs w:val="28"/>
        </w:rPr>
        <w:t>з</w:t>
      </w:r>
      <w:proofErr w:type="gramEnd"/>
      <w:r w:rsidRPr="005E4788">
        <w:rPr>
          <w:sz w:val="28"/>
          <w:szCs w:val="28"/>
        </w:rPr>
        <w:t>емляника)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 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Травка та растет на склонах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И на холмиках зеленых.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Запах крепок и душист,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А ее зеленый лист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Нам идет на чай.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Что за травка, отгадай?     (чабрец)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 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У закутанных девиц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Волос ветер шевелит</w:t>
      </w:r>
      <w:proofErr w:type="gramStart"/>
      <w:r w:rsidRPr="005E4788">
        <w:rPr>
          <w:sz w:val="28"/>
          <w:szCs w:val="28"/>
        </w:rPr>
        <w:t>.</w:t>
      </w:r>
      <w:proofErr w:type="gramEnd"/>
      <w:r w:rsidRPr="005E4788">
        <w:rPr>
          <w:sz w:val="28"/>
          <w:szCs w:val="28"/>
        </w:rPr>
        <w:t>     (</w:t>
      </w:r>
      <w:proofErr w:type="gramStart"/>
      <w:r w:rsidRPr="005E4788">
        <w:rPr>
          <w:sz w:val="28"/>
          <w:szCs w:val="28"/>
        </w:rPr>
        <w:t>к</w:t>
      </w:r>
      <w:proofErr w:type="gramEnd"/>
      <w:r w:rsidRPr="005E4788">
        <w:rPr>
          <w:sz w:val="28"/>
          <w:szCs w:val="28"/>
        </w:rPr>
        <w:t>укуруза)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 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Черных ягод пышный куст,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Хороши они на вкус!     (черная смородина)</w:t>
      </w:r>
    </w:p>
    <w:p w:rsidR="005E4788" w:rsidRPr="005E4788" w:rsidRDefault="005E4788" w:rsidP="005E4788">
      <w:pPr>
        <w:pStyle w:val="3"/>
        <w:shd w:val="clear" w:color="auto" w:fill="FFFFFF"/>
        <w:spacing w:before="167" w:after="33"/>
        <w:rPr>
          <w:rFonts w:ascii="Times New Roman" w:hAnsi="Times New Roman" w:cs="Times New Roman"/>
          <w:color w:val="auto"/>
          <w:sz w:val="28"/>
          <w:szCs w:val="28"/>
        </w:rPr>
      </w:pPr>
      <w:r w:rsidRPr="005E4788">
        <w:rPr>
          <w:rFonts w:ascii="Times New Roman" w:hAnsi="Times New Roman" w:cs="Times New Roman"/>
          <w:color w:val="auto"/>
          <w:sz w:val="28"/>
          <w:szCs w:val="28"/>
        </w:rPr>
        <w:t>Дидактические игры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rStyle w:val="a4"/>
          <w:sz w:val="28"/>
          <w:szCs w:val="28"/>
          <w:bdr w:val="none" w:sz="0" w:space="0" w:color="auto" w:frame="1"/>
        </w:rPr>
        <w:t>«Вершки-корешки»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 xml:space="preserve">Цель: закрепление знаний о том, какие части лекарственных растений используются для лечения: укроп - листья и соцветия; календула-цветы; мята - листья; мелисса - листья; ромашка-цветы и </w:t>
      </w:r>
      <w:proofErr w:type="spellStart"/>
      <w:r w:rsidRPr="005E4788">
        <w:rPr>
          <w:sz w:val="28"/>
          <w:szCs w:val="28"/>
        </w:rPr>
        <w:t>т</w:t>
      </w:r>
      <w:proofErr w:type="gramStart"/>
      <w:r w:rsidRPr="005E4788">
        <w:rPr>
          <w:sz w:val="28"/>
          <w:szCs w:val="28"/>
        </w:rPr>
        <w:t>.п</w:t>
      </w:r>
      <w:proofErr w:type="spellEnd"/>
      <w:proofErr w:type="gramEnd"/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«Цветок - имя»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Цель: закрепление названий лекарственных растений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rStyle w:val="a4"/>
          <w:sz w:val="28"/>
          <w:szCs w:val="28"/>
          <w:bdr w:val="none" w:sz="0" w:space="0" w:color="auto" w:frame="1"/>
        </w:rPr>
        <w:t>«</w:t>
      </w:r>
      <w:proofErr w:type="spellStart"/>
      <w:r w:rsidRPr="005E4788">
        <w:rPr>
          <w:rStyle w:val="a4"/>
          <w:sz w:val="28"/>
          <w:szCs w:val="28"/>
          <w:bdr w:val="none" w:sz="0" w:space="0" w:color="auto" w:frame="1"/>
        </w:rPr>
        <w:t>Сочинялки</w:t>
      </w:r>
      <w:proofErr w:type="spellEnd"/>
      <w:r w:rsidRPr="005E4788">
        <w:rPr>
          <w:rStyle w:val="a4"/>
          <w:sz w:val="28"/>
          <w:szCs w:val="28"/>
          <w:bdr w:val="none" w:sz="0" w:space="0" w:color="auto" w:frame="1"/>
        </w:rPr>
        <w:t>»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Цель: развитие мыслительной деятельности, умения сочинять загадки, сказки о лекарственных растениях.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rStyle w:val="a4"/>
          <w:sz w:val="28"/>
          <w:szCs w:val="28"/>
          <w:bdr w:val="none" w:sz="0" w:space="0" w:color="auto" w:frame="1"/>
        </w:rPr>
        <w:t>«Угадай по запаху»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Цель: учить определять растение по определенному свойству (запаху), развитие обоняния.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rStyle w:val="a4"/>
          <w:sz w:val="28"/>
          <w:szCs w:val="28"/>
          <w:bdr w:val="none" w:sz="0" w:space="0" w:color="auto" w:frame="1"/>
        </w:rPr>
        <w:t>«Мое любимое целебное растение» - составление описательного рассказа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Цель: активизация словаря по теме, развитие связной речи.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rStyle w:val="a4"/>
          <w:sz w:val="28"/>
          <w:szCs w:val="28"/>
          <w:bdr w:val="none" w:sz="0" w:space="0" w:color="auto" w:frame="1"/>
        </w:rPr>
        <w:t>«Знатоки лечебных трав»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Цель: развитие умения обобщать растения по существенным признакам, доказательно строить суждения.</w:t>
      </w:r>
    </w:p>
    <w:p w:rsidR="005E4788" w:rsidRPr="005E4788" w:rsidRDefault="005E4788" w:rsidP="005E4788">
      <w:pPr>
        <w:pStyle w:val="4"/>
        <w:shd w:val="clear" w:color="auto" w:fill="FFFFFF"/>
        <w:spacing w:before="167" w:after="33"/>
        <w:rPr>
          <w:rFonts w:ascii="Times New Roman" w:hAnsi="Times New Roman" w:cs="Times New Roman"/>
          <w:color w:val="auto"/>
          <w:sz w:val="28"/>
          <w:szCs w:val="28"/>
        </w:rPr>
      </w:pPr>
      <w:r w:rsidRPr="005E4788">
        <w:rPr>
          <w:rFonts w:ascii="Times New Roman" w:hAnsi="Times New Roman" w:cs="Times New Roman"/>
          <w:color w:val="auto"/>
          <w:sz w:val="28"/>
          <w:szCs w:val="28"/>
        </w:rPr>
        <w:lastRenderedPageBreak/>
        <w:t>Интеграция образовательной области «Здоровье»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Упражнения на развитие дыхания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«Вдыхаем аромат цветов», «Одуванчик»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Цель: развитие дыхательной системы дошкольников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rStyle w:val="a4"/>
          <w:sz w:val="28"/>
          <w:szCs w:val="28"/>
          <w:bdr w:val="none" w:sz="0" w:space="0" w:color="auto" w:frame="1"/>
        </w:rPr>
        <w:t>Релаксационные моменты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«Цветы и ветерок», «Дождик и цветы»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Цель: регуляция циклов мышечного напряжения и расслабления</w:t>
      </w:r>
    </w:p>
    <w:p w:rsidR="005E4788" w:rsidRPr="005E4788" w:rsidRDefault="005E4788" w:rsidP="005E4788">
      <w:pPr>
        <w:pStyle w:val="4"/>
        <w:shd w:val="clear" w:color="auto" w:fill="FFFFFF"/>
        <w:spacing w:before="167" w:after="33"/>
        <w:rPr>
          <w:rFonts w:ascii="Times New Roman" w:hAnsi="Times New Roman" w:cs="Times New Roman"/>
          <w:color w:val="auto"/>
          <w:sz w:val="28"/>
          <w:szCs w:val="28"/>
        </w:rPr>
      </w:pPr>
      <w:r w:rsidRPr="005E4788">
        <w:rPr>
          <w:rFonts w:ascii="Times New Roman" w:hAnsi="Times New Roman" w:cs="Times New Roman"/>
          <w:color w:val="auto"/>
          <w:sz w:val="28"/>
          <w:szCs w:val="28"/>
        </w:rPr>
        <w:t>Интеграция образовательной области «Художественное творчество»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 xml:space="preserve">Из собранных и засушенных нашими детьми душистых трав мы сделали русскую народную куклу Травницу. Таких кукол делали наши бабушки для профилактики и лечения различных заболеваний. </w:t>
      </w:r>
      <w:proofErr w:type="spellStart"/>
      <w:r w:rsidRPr="005E4788">
        <w:rPr>
          <w:sz w:val="28"/>
          <w:szCs w:val="28"/>
        </w:rPr>
        <w:t>Фитотерапия</w:t>
      </w:r>
      <w:proofErr w:type="spellEnd"/>
      <w:r w:rsidRPr="005E4788">
        <w:rPr>
          <w:sz w:val="28"/>
          <w:szCs w:val="28"/>
        </w:rPr>
        <w:t xml:space="preserve"> является самым древним способом врачевания и </w:t>
      </w:r>
      <w:proofErr w:type="gramStart"/>
      <w:r w:rsidRPr="005E4788">
        <w:rPr>
          <w:sz w:val="28"/>
          <w:szCs w:val="28"/>
        </w:rPr>
        <w:t>популярна</w:t>
      </w:r>
      <w:proofErr w:type="gramEnd"/>
      <w:r w:rsidRPr="005E4788">
        <w:rPr>
          <w:sz w:val="28"/>
          <w:szCs w:val="28"/>
        </w:rPr>
        <w:t xml:space="preserve"> до сих пор.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 xml:space="preserve">Наполнителем нашей Травницы стал сбор из мяты, мелиссы и соцветий ромашки аптечной, который обладает </w:t>
      </w:r>
      <w:proofErr w:type="spellStart"/>
      <w:r w:rsidRPr="005E4788">
        <w:rPr>
          <w:sz w:val="28"/>
          <w:szCs w:val="28"/>
        </w:rPr>
        <w:t>противоспалительным</w:t>
      </w:r>
      <w:proofErr w:type="spellEnd"/>
      <w:r w:rsidRPr="005E4788">
        <w:rPr>
          <w:sz w:val="28"/>
          <w:szCs w:val="28"/>
        </w:rPr>
        <w:t xml:space="preserve">, антисептическим, </w:t>
      </w:r>
      <w:proofErr w:type="spellStart"/>
      <w:r w:rsidRPr="005E4788">
        <w:rPr>
          <w:sz w:val="28"/>
          <w:szCs w:val="28"/>
        </w:rPr>
        <w:t>антимикробным</w:t>
      </w:r>
      <w:proofErr w:type="spellEnd"/>
      <w:r w:rsidRPr="005E4788">
        <w:rPr>
          <w:sz w:val="28"/>
          <w:szCs w:val="28"/>
        </w:rPr>
        <w:t xml:space="preserve"> и легким успокаивающим эффектом.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>В наше время, </w:t>
      </w:r>
      <w:hyperlink r:id="rId4" w:tooltip="Кубышка-Травница своими руками. Мастер-класс" w:history="1">
        <w:proofErr w:type="gramStart"/>
        <w:r w:rsidRPr="005E4788">
          <w:rPr>
            <w:rStyle w:val="a4"/>
            <w:sz w:val="28"/>
            <w:szCs w:val="28"/>
            <w:u w:val="single"/>
            <w:bdr w:val="none" w:sz="0" w:space="0" w:color="auto" w:frame="1"/>
          </w:rPr>
          <w:t>Кубышка-Травница</w:t>
        </w:r>
        <w:proofErr w:type="gramEnd"/>
      </w:hyperlink>
      <w:r w:rsidRPr="005E4788">
        <w:rPr>
          <w:sz w:val="28"/>
          <w:szCs w:val="28"/>
        </w:rPr>
        <w:t xml:space="preserve"> является отличным источником </w:t>
      </w:r>
      <w:proofErr w:type="spellStart"/>
      <w:r w:rsidRPr="005E4788">
        <w:rPr>
          <w:sz w:val="28"/>
          <w:szCs w:val="28"/>
        </w:rPr>
        <w:t>ароматерапии</w:t>
      </w:r>
      <w:proofErr w:type="spellEnd"/>
      <w:r w:rsidRPr="005E4788">
        <w:rPr>
          <w:sz w:val="28"/>
          <w:szCs w:val="28"/>
        </w:rPr>
        <w:t xml:space="preserve"> и оригинальным подарком.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</w:p>
    <w:p w:rsidR="005E4788" w:rsidRPr="005E4788" w:rsidRDefault="005E4788" w:rsidP="005E4788">
      <w:pPr>
        <w:pStyle w:val="3"/>
        <w:shd w:val="clear" w:color="auto" w:fill="FFFFFF"/>
        <w:spacing w:before="167" w:after="33"/>
        <w:rPr>
          <w:rFonts w:ascii="Times New Roman" w:hAnsi="Times New Roman" w:cs="Times New Roman"/>
          <w:color w:val="auto"/>
          <w:sz w:val="28"/>
          <w:szCs w:val="28"/>
        </w:rPr>
      </w:pPr>
      <w:r w:rsidRPr="005E4788">
        <w:rPr>
          <w:rFonts w:ascii="Times New Roman" w:hAnsi="Times New Roman" w:cs="Times New Roman"/>
          <w:color w:val="auto"/>
          <w:sz w:val="28"/>
          <w:szCs w:val="28"/>
        </w:rPr>
        <w:t>Литература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 xml:space="preserve">1. Николаева С. Н.Методика экологического воспитания дошкольников: Учебное пособие. - </w:t>
      </w:r>
      <w:proofErr w:type="spellStart"/>
      <w:r w:rsidRPr="005E4788">
        <w:rPr>
          <w:sz w:val="28"/>
          <w:szCs w:val="28"/>
        </w:rPr>
        <w:t>М.:Академия</w:t>
      </w:r>
      <w:proofErr w:type="spellEnd"/>
      <w:r w:rsidRPr="005E4788">
        <w:rPr>
          <w:sz w:val="28"/>
          <w:szCs w:val="28"/>
        </w:rPr>
        <w:t>, 2009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 xml:space="preserve">2. Николаева С. Н. теория и методика экологического образования </w:t>
      </w:r>
      <w:proofErr w:type="spellStart"/>
      <w:r w:rsidRPr="005E4788">
        <w:rPr>
          <w:sz w:val="28"/>
          <w:szCs w:val="28"/>
        </w:rPr>
        <w:t>детей</w:t>
      </w:r>
      <w:proofErr w:type="gramStart"/>
      <w:r w:rsidRPr="005E4788">
        <w:rPr>
          <w:sz w:val="28"/>
          <w:szCs w:val="28"/>
        </w:rPr>
        <w:t>.-</w:t>
      </w:r>
      <w:proofErr w:type="gramEnd"/>
      <w:r w:rsidRPr="005E4788">
        <w:rPr>
          <w:sz w:val="28"/>
          <w:szCs w:val="28"/>
        </w:rPr>
        <w:t>М.:Академия</w:t>
      </w:r>
      <w:proofErr w:type="spellEnd"/>
      <w:r w:rsidRPr="005E4788">
        <w:rPr>
          <w:sz w:val="28"/>
          <w:szCs w:val="28"/>
        </w:rPr>
        <w:t>, 2002</w:t>
      </w:r>
    </w:p>
    <w:p w:rsidR="005E4788" w:rsidRPr="005E4788" w:rsidRDefault="005E4788" w:rsidP="005E4788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5E4788">
        <w:rPr>
          <w:sz w:val="28"/>
          <w:szCs w:val="28"/>
        </w:rPr>
        <w:t xml:space="preserve">3. </w:t>
      </w:r>
      <w:proofErr w:type="spellStart"/>
      <w:r w:rsidRPr="005E4788">
        <w:rPr>
          <w:sz w:val="28"/>
          <w:szCs w:val="28"/>
        </w:rPr>
        <w:t>Голицина</w:t>
      </w:r>
      <w:proofErr w:type="spellEnd"/>
      <w:r w:rsidRPr="005E4788">
        <w:rPr>
          <w:sz w:val="28"/>
          <w:szCs w:val="28"/>
        </w:rPr>
        <w:t xml:space="preserve"> Н. С. Экологическое воспитание дошкольников. Перспективное планирование работы с детьми 3-7 лет. Методическое </w:t>
      </w:r>
      <w:proofErr w:type="spellStart"/>
      <w:r w:rsidRPr="005E4788">
        <w:rPr>
          <w:sz w:val="28"/>
          <w:szCs w:val="28"/>
        </w:rPr>
        <w:t>пособие</w:t>
      </w:r>
      <w:proofErr w:type="gramStart"/>
      <w:r w:rsidRPr="005E4788">
        <w:rPr>
          <w:sz w:val="28"/>
          <w:szCs w:val="28"/>
        </w:rPr>
        <w:t>.-.:</w:t>
      </w:r>
      <w:proofErr w:type="gramEnd"/>
      <w:r w:rsidRPr="005E4788">
        <w:rPr>
          <w:sz w:val="28"/>
          <w:szCs w:val="28"/>
        </w:rPr>
        <w:t>Мозаика-Синтез</w:t>
      </w:r>
      <w:proofErr w:type="spellEnd"/>
      <w:r w:rsidRPr="005E4788">
        <w:rPr>
          <w:sz w:val="28"/>
          <w:szCs w:val="28"/>
        </w:rPr>
        <w:t>, 2006</w:t>
      </w:r>
    </w:p>
    <w:p w:rsidR="00C10E82" w:rsidRDefault="00C10E82"/>
    <w:sectPr w:rsidR="00C10E82" w:rsidSect="00C10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E4788"/>
    <w:rsid w:val="005E4788"/>
    <w:rsid w:val="00C10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78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7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47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47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E478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E478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E478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3">
    <w:name w:val="Normal (Web)"/>
    <w:basedOn w:val="a"/>
    <w:uiPriority w:val="99"/>
    <w:unhideWhenUsed/>
    <w:rsid w:val="005E4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4788"/>
    <w:rPr>
      <w:b/>
      <w:bCs/>
    </w:rPr>
  </w:style>
  <w:style w:type="character" w:styleId="a5">
    <w:name w:val="Emphasis"/>
    <w:basedOn w:val="a0"/>
    <w:uiPriority w:val="20"/>
    <w:qFormat/>
    <w:rsid w:val="005E478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ed-kopilka.ru/vospitateljam/master-klasy-dlja-vospitatelei/oberegovaja-kukla-kubyshka-travnica-svoimi-rukam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2050</Words>
  <Characters>11688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2023-08-10T20:59:00Z</dcterms:created>
  <dcterms:modified xsi:type="dcterms:W3CDTF">2023-08-10T21:12:00Z</dcterms:modified>
</cp:coreProperties>
</file>