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18" w:rsidRPr="00033918" w:rsidRDefault="00033918" w:rsidP="00033918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33918">
        <w:rPr>
          <w:rFonts w:ascii="Times New Roman" w:hAnsi="Times New Roman" w:cs="Times New Roman"/>
          <w:b/>
          <w:i/>
          <w:sz w:val="32"/>
          <w:szCs w:val="32"/>
        </w:rPr>
        <w:t xml:space="preserve">Мастер-класс: Игры с </w:t>
      </w:r>
      <w:proofErr w:type="spellStart"/>
      <w:r w:rsidRPr="00033918">
        <w:rPr>
          <w:rFonts w:ascii="Times New Roman" w:hAnsi="Times New Roman" w:cs="Times New Roman"/>
          <w:b/>
          <w:i/>
          <w:sz w:val="32"/>
          <w:szCs w:val="32"/>
        </w:rPr>
        <w:t>ЭКОкубом</w:t>
      </w:r>
      <w:proofErr w:type="spellEnd"/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3918">
        <w:rPr>
          <w:rFonts w:ascii="Times New Roman" w:hAnsi="Times New Roman" w:cs="Times New Roman"/>
          <w:i/>
          <w:sz w:val="28"/>
          <w:szCs w:val="28"/>
        </w:rPr>
        <w:t>Цель:</w:t>
      </w:r>
      <w:r w:rsidRPr="00033918">
        <w:rPr>
          <w:rFonts w:ascii="Times New Roman" w:hAnsi="Times New Roman" w:cs="Times New Roman"/>
          <w:sz w:val="28"/>
          <w:szCs w:val="28"/>
        </w:rPr>
        <w:t xml:space="preserve"> развитие способностей к решению поисковых задач по экологическому развитию.</w:t>
      </w:r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918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  <w:r w:rsidRPr="00033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918" w:rsidRPr="00033918" w:rsidRDefault="00033918" w:rsidP="00033918">
      <w:pPr>
        <w:pStyle w:val="a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формировать и развивать элементарные экологические знания;</w:t>
      </w:r>
    </w:p>
    <w:p w:rsidR="00033918" w:rsidRPr="00033918" w:rsidRDefault="00033918" w:rsidP="00033918">
      <w:pPr>
        <w:pStyle w:val="a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систематизировать знания о живой и неживой природе;</w:t>
      </w:r>
    </w:p>
    <w:p w:rsidR="00033918" w:rsidRPr="00033918" w:rsidRDefault="00033918" w:rsidP="00033918">
      <w:pPr>
        <w:pStyle w:val="a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формировать умение решать экологические задачи;</w:t>
      </w:r>
    </w:p>
    <w:p w:rsidR="00033918" w:rsidRPr="00033918" w:rsidRDefault="00033918" w:rsidP="00033918">
      <w:pPr>
        <w:pStyle w:val="a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 w:rsidRPr="00033918">
        <w:rPr>
          <w:sz w:val="28"/>
          <w:szCs w:val="28"/>
        </w:rPr>
        <w:t xml:space="preserve">развивать наблюдательность, умение сравнивать, анализировать; </w:t>
      </w:r>
    </w:p>
    <w:p w:rsidR="00033918" w:rsidRPr="00033918" w:rsidRDefault="00033918" w:rsidP="00033918">
      <w:pPr>
        <w:pStyle w:val="a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воспитывать эмоционально – доброжелательное отношение к живой природе.</w:t>
      </w:r>
    </w:p>
    <w:p w:rsidR="00033918" w:rsidRPr="00033918" w:rsidRDefault="00033918" w:rsidP="00033918">
      <w:pPr>
        <w:spacing w:after="0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033918">
        <w:rPr>
          <w:rFonts w:ascii="Times New Roman" w:hAnsi="Times New Roman" w:cs="Times New Roman"/>
          <w:sz w:val="28"/>
          <w:szCs w:val="28"/>
        </w:rPr>
        <w:t>Данное пособие предназначено для всех возрастов дошкольного возраста.</w:t>
      </w:r>
    </w:p>
    <w:p w:rsidR="00033918" w:rsidRPr="00033918" w:rsidRDefault="00033918" w:rsidP="00033918">
      <w:pPr>
        <w:spacing w:after="0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033918">
        <w:rPr>
          <w:rFonts w:ascii="Times New Roman" w:hAnsi="Times New Roman" w:cs="Times New Roman"/>
          <w:sz w:val="28"/>
          <w:szCs w:val="28"/>
        </w:rPr>
        <w:t>В комплекте с пособием «</w:t>
      </w:r>
      <w:proofErr w:type="spellStart"/>
      <w:r w:rsidRPr="00033918">
        <w:rPr>
          <w:rFonts w:ascii="Times New Roman" w:hAnsi="Times New Roman" w:cs="Times New Roman"/>
          <w:sz w:val="28"/>
          <w:szCs w:val="28"/>
        </w:rPr>
        <w:t>ЭКОкуб</w:t>
      </w:r>
      <w:proofErr w:type="spellEnd"/>
      <w:r w:rsidRPr="00033918">
        <w:rPr>
          <w:rFonts w:ascii="Times New Roman" w:hAnsi="Times New Roman" w:cs="Times New Roman"/>
          <w:sz w:val="28"/>
          <w:szCs w:val="28"/>
        </w:rPr>
        <w:t>» были изготовлены дидактические карточки экологической направленности. На карточках с обратной стороны наклеены липучки, которые позволяют легко прикреплять карточки к кубу.</w:t>
      </w:r>
    </w:p>
    <w:p w:rsidR="00033918" w:rsidRPr="0009652B" w:rsidRDefault="00033918" w:rsidP="00033918">
      <w:pPr>
        <w:tabs>
          <w:tab w:val="left" w:pos="1560"/>
        </w:tabs>
        <w:spacing w:after="0"/>
        <w:ind w:firstLine="2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3918">
        <w:rPr>
          <w:rFonts w:ascii="Times New Roman" w:hAnsi="Times New Roman" w:cs="Times New Roman"/>
          <w:sz w:val="28"/>
          <w:szCs w:val="28"/>
        </w:rPr>
        <w:t>Детям были предложены две игры: «Что хорошо, а что плохо для планеты» и «Сортировка мусора».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33918">
        <w:rPr>
          <w:rFonts w:ascii="Times New Roman" w:hAnsi="Times New Roman" w:cs="Times New Roman"/>
          <w:color w:val="111111"/>
          <w:sz w:val="28"/>
          <w:szCs w:val="28"/>
        </w:rPr>
        <w:t>На двух гранях куба размещены карточки с веселой и грустной планетой. Дети рассматривают картинки, разложенные на столе.  В процессе рассматривания воспитатель подводит детей к выводу, </w:t>
      </w:r>
      <w:hyperlink r:id="rId5" w:tooltip="Что такое хорошо, и что такое плохо" w:history="1">
        <w:r w:rsidRPr="0003391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что люди совершают</w:t>
        </w:r>
      </w:hyperlink>
      <w:r w:rsidRPr="0003391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03391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хорошие и плохие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> поступки по отношению к природе. Предлагает определить, что для </w:t>
      </w:r>
      <w:r w:rsidRPr="0003391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планеты будет хорошо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>, а что </w:t>
      </w:r>
      <w:r w:rsidRPr="0003391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плохо</w:t>
      </w:r>
      <w:r w:rsidRPr="00033918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33918">
        <w:rPr>
          <w:rFonts w:ascii="Times New Roman" w:hAnsi="Times New Roman" w:cs="Times New Roman"/>
          <w:color w:val="111111"/>
          <w:sz w:val="28"/>
          <w:szCs w:val="28"/>
        </w:rPr>
        <w:t>Карточки, на которых показано положительное воздействие человека на природу, прикладываются на грань куба с изображением веселой здоровой </w:t>
      </w:r>
      <w:r w:rsidRPr="0003391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планеты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>, а карточки, на которой показано отрицательное воздействие человека на природу, прикладывается на грань куба с изображением грустной больной </w:t>
      </w:r>
      <w:r w:rsidRPr="0003391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планеты</w:t>
      </w:r>
      <w:r w:rsidRPr="00033918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033918" w:rsidRPr="00033918" w:rsidRDefault="00033918" w:rsidP="00033918">
      <w:pPr>
        <w:spacing w:after="0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33918">
        <w:rPr>
          <w:rFonts w:ascii="Times New Roman" w:hAnsi="Times New Roman" w:cs="Times New Roman"/>
          <w:color w:val="111111"/>
          <w:sz w:val="28"/>
          <w:szCs w:val="28"/>
        </w:rPr>
        <w:t>По мере своих возможностей дети доказывают, почему они решили приклеить  карточку  именно туда. Если ребёнок, приклеивающий карточку, испытывает затруднение в обосновании своего выбора, к обсуждению привлекаются все ребята.</w:t>
      </w:r>
    </w:p>
    <w:p w:rsidR="00033918" w:rsidRPr="00033918" w:rsidRDefault="00033918" w:rsidP="000339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18">
        <w:rPr>
          <w:rFonts w:ascii="Times New Roman" w:hAnsi="Times New Roman" w:cs="Times New Roman"/>
          <w:color w:val="111111"/>
          <w:sz w:val="28"/>
          <w:szCs w:val="28"/>
        </w:rPr>
        <w:t xml:space="preserve">Один из выводов, которые делают дети, что мусор – это плохо для планеты. Воспитатель интересуется, что ребята могут сделать, чтобы планета была веселой и здоровой. Проводится игра сортировка мусора. Во время игры </w:t>
      </w:r>
      <w:r w:rsidRPr="00033918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формируются представления о вторичной переработке мусора для сохранения окружающей среды.</w:t>
      </w:r>
    </w:p>
    <w:p w:rsidR="00033918" w:rsidRPr="00033918" w:rsidRDefault="00033918" w:rsidP="000339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18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предлагается экологическая ситуация: « Мы пошли гулять в лес, а там повсюду валяется мусор….». Нужно собрать мусор и разложить его по контейнерам «Бумага», «Пластик», «Стекло», «Металл» и «Пищевые отходы».</w:t>
      </w:r>
    </w:p>
    <w:p w:rsidR="00033918" w:rsidRPr="00033918" w:rsidRDefault="00033918" w:rsidP="000339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кубе располагаются карточки с изображением контейнеров для мусора, у детей  карточки с изображением мусора. Дети, определяя материал, из которого изготовлена ненужная вещь, называют его и «выбрасывают» в контейнер в соответствии с картинкой на нем.</w:t>
      </w:r>
    </w:p>
    <w:p w:rsidR="00033918" w:rsidRPr="00033918" w:rsidRDefault="00033918" w:rsidP="000339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заключении детям предлагается рассказать, какие эмоции они испытывают, когда </w:t>
      </w:r>
      <w:r w:rsidRPr="00033918">
        <w:rPr>
          <w:rFonts w:ascii="Times New Roman" w:hAnsi="Times New Roman" w:cs="Times New Roman"/>
          <w:color w:val="111111"/>
          <w:sz w:val="28"/>
          <w:szCs w:val="28"/>
        </w:rPr>
        <w:t>планете хорошо и когда планете плохо. Дети выбирают карточку с изображением эмоции и приклеивают на верхнюю грань куба.</w:t>
      </w:r>
    </w:p>
    <w:p w:rsidR="00033918" w:rsidRPr="00033918" w:rsidRDefault="00033918" w:rsidP="0003391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3918" w:rsidRPr="00033918" w:rsidRDefault="00033918" w:rsidP="00033918">
      <w:pPr>
        <w:spacing w:after="0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033918">
        <w:rPr>
          <w:rFonts w:ascii="Times New Roman" w:hAnsi="Times New Roman" w:cs="Times New Roman"/>
          <w:i/>
          <w:sz w:val="28"/>
          <w:szCs w:val="28"/>
        </w:rPr>
        <w:t>Ожидаемый результат</w:t>
      </w:r>
      <w:r w:rsidRPr="00033918">
        <w:rPr>
          <w:rFonts w:ascii="Times New Roman" w:hAnsi="Times New Roman" w:cs="Times New Roman"/>
          <w:sz w:val="28"/>
          <w:szCs w:val="28"/>
        </w:rPr>
        <w:t xml:space="preserve"> от использования дидактической игры «</w:t>
      </w:r>
      <w:proofErr w:type="spellStart"/>
      <w:r w:rsidRPr="00033918">
        <w:rPr>
          <w:rFonts w:ascii="Times New Roman" w:hAnsi="Times New Roman" w:cs="Times New Roman"/>
          <w:sz w:val="28"/>
          <w:szCs w:val="28"/>
        </w:rPr>
        <w:t>ЭКОкуб</w:t>
      </w:r>
      <w:proofErr w:type="spellEnd"/>
      <w:r w:rsidRPr="00033918">
        <w:rPr>
          <w:rFonts w:ascii="Times New Roman" w:hAnsi="Times New Roman" w:cs="Times New Roman"/>
          <w:sz w:val="28"/>
          <w:szCs w:val="28"/>
        </w:rPr>
        <w:t>»: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Расширение и закрепление знаний детей об экологии.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Появление устойчивого познавательного интереса через экологические задачи.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 xml:space="preserve">Совершенствование навыков наблюдательности, сравнения и анализа. 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В процессе общения с природой и развития эмоциональной отзывчивости у детей сформировалось умение и желание активно беречь и защищать природу, участвовать в создании необходимых условий для нормальной жизнедеятельности живых существ, осознанно выполнять нормы поведения в природе.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Воспитание бережного отношения к природе.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Сформировано осознанно – правильное отношение к объектам и явлениям природы.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Сформировано начало экологической культуры детей.</w:t>
      </w:r>
    </w:p>
    <w:p w:rsidR="00033918" w:rsidRPr="00033918" w:rsidRDefault="00033918" w:rsidP="00033918">
      <w:pPr>
        <w:pStyle w:val="a4"/>
        <w:numPr>
          <w:ilvl w:val="0"/>
          <w:numId w:val="2"/>
        </w:numPr>
        <w:spacing w:line="259" w:lineRule="auto"/>
        <w:ind w:left="0" w:firstLine="259"/>
        <w:jc w:val="both"/>
        <w:rPr>
          <w:sz w:val="28"/>
          <w:szCs w:val="28"/>
        </w:rPr>
      </w:pPr>
      <w:r w:rsidRPr="00033918">
        <w:rPr>
          <w:sz w:val="28"/>
          <w:szCs w:val="28"/>
        </w:rPr>
        <w:t>Самоорганизация детей.</w:t>
      </w:r>
    </w:p>
    <w:sectPr w:rsidR="00033918" w:rsidRPr="00033918" w:rsidSect="00FD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463"/>
    <w:multiLevelType w:val="hybridMultilevel"/>
    <w:tmpl w:val="B152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11CA0"/>
    <w:multiLevelType w:val="hybridMultilevel"/>
    <w:tmpl w:val="B7AE39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C75C7D"/>
    <w:multiLevelType w:val="hybridMultilevel"/>
    <w:tmpl w:val="FE26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04355"/>
    <w:multiLevelType w:val="hybridMultilevel"/>
    <w:tmpl w:val="AA9EFF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918"/>
    <w:rsid w:val="00033918"/>
    <w:rsid w:val="0026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918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0339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0339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339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horosho-plo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512</Words>
  <Characters>2923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2026-08-22T20:03:00Z</dcterms:created>
  <dcterms:modified xsi:type="dcterms:W3CDTF">2026-08-22T20:10:00Z</dcterms:modified>
</cp:coreProperties>
</file>