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590" w:rsidRPr="00B27590" w:rsidRDefault="00B27590" w:rsidP="00B275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27590">
        <w:rPr>
          <w:rFonts w:ascii="Times New Roman" w:eastAsia="Times New Roman" w:hAnsi="Times New Roman" w:cs="Times New Roman"/>
          <w:b/>
          <w:bCs/>
          <w:sz w:val="36"/>
          <w:szCs w:val="36"/>
          <w:lang w:eastAsia="ru-RU"/>
        </w:rPr>
        <w:t>Стадии скарлатины у детей</w:t>
      </w:r>
    </w:p>
    <w:p w:rsidR="00B27590" w:rsidRPr="00B27590" w:rsidRDefault="00B27590" w:rsidP="00B27590">
      <w:pPr>
        <w:spacing w:after="240" w:line="240" w:lineRule="auto"/>
        <w:jc w:val="both"/>
        <w:rPr>
          <w:rFonts w:ascii="Times New Roman" w:eastAsia="Times New Roman" w:hAnsi="Times New Roman" w:cs="Times New Roman"/>
          <w:b/>
          <w:sz w:val="32"/>
          <w:szCs w:val="32"/>
          <w:lang w:eastAsia="ru-RU"/>
        </w:rPr>
      </w:pPr>
      <w:r w:rsidRPr="00B27590">
        <w:rPr>
          <w:rFonts w:ascii="Times New Roman" w:eastAsia="Times New Roman" w:hAnsi="Times New Roman" w:cs="Times New Roman"/>
          <w:sz w:val="32"/>
          <w:szCs w:val="32"/>
          <w:lang w:eastAsia="ru-RU"/>
        </w:rPr>
        <w:t xml:space="preserve">В период течения заболевание проходит несколько стадий от инкубационного периода (первые несколько дней до проявления симптомов заболевания) до полного выздоровления. </w:t>
      </w:r>
      <w:r w:rsidRPr="00B27590">
        <w:rPr>
          <w:rFonts w:ascii="Times New Roman" w:eastAsia="Times New Roman" w:hAnsi="Times New Roman" w:cs="Times New Roman"/>
          <w:b/>
          <w:sz w:val="32"/>
          <w:szCs w:val="32"/>
          <w:lang w:eastAsia="ru-RU"/>
        </w:rPr>
        <w:t xml:space="preserve">Рассмотрим все стадии по порядку: </w:t>
      </w:r>
    </w:p>
    <w:p w:rsidR="00B27590" w:rsidRPr="00B27590" w:rsidRDefault="00B27590" w:rsidP="00B27590">
      <w:pPr>
        <w:numPr>
          <w:ilvl w:val="0"/>
          <w:numId w:val="1"/>
        </w:numPr>
        <w:spacing w:before="100" w:beforeAutospacing="1" w:after="240" w:line="240" w:lineRule="auto"/>
        <w:jc w:val="both"/>
        <w:rPr>
          <w:rFonts w:ascii="Times New Roman" w:eastAsia="Times New Roman" w:hAnsi="Times New Roman" w:cs="Times New Roman"/>
          <w:b/>
          <w:sz w:val="32"/>
          <w:szCs w:val="32"/>
          <w:lang w:eastAsia="ru-RU"/>
        </w:rPr>
      </w:pPr>
      <w:r w:rsidRPr="00B27590">
        <w:rPr>
          <w:rFonts w:ascii="Times New Roman" w:eastAsia="Times New Roman" w:hAnsi="Times New Roman" w:cs="Times New Roman"/>
          <w:sz w:val="32"/>
          <w:szCs w:val="32"/>
          <w:lang w:eastAsia="ru-RU"/>
        </w:rPr>
        <w:t xml:space="preserve">Инкубационный период продолжается с момента заражения ребенка до появления первых симптомов заболевания. </w:t>
      </w:r>
      <w:r w:rsidRPr="00B27590">
        <w:rPr>
          <w:rFonts w:ascii="Times New Roman" w:eastAsia="Times New Roman" w:hAnsi="Times New Roman" w:cs="Times New Roman"/>
          <w:b/>
          <w:sz w:val="32"/>
          <w:szCs w:val="32"/>
          <w:lang w:eastAsia="ru-RU"/>
        </w:rPr>
        <w:t xml:space="preserve">Этот скрытый период заболевания может продолжаться до 10 дней; </w:t>
      </w:r>
    </w:p>
    <w:p w:rsidR="00B27590" w:rsidRPr="00B27590" w:rsidRDefault="00B27590" w:rsidP="00B27590">
      <w:pPr>
        <w:numPr>
          <w:ilvl w:val="0"/>
          <w:numId w:val="1"/>
        </w:numPr>
        <w:spacing w:before="100" w:beforeAutospacing="1" w:after="240" w:line="240" w:lineRule="auto"/>
        <w:jc w:val="both"/>
        <w:rPr>
          <w:rFonts w:ascii="Times New Roman" w:eastAsia="Times New Roman" w:hAnsi="Times New Roman" w:cs="Times New Roman"/>
          <w:sz w:val="32"/>
          <w:szCs w:val="32"/>
          <w:lang w:eastAsia="ru-RU"/>
        </w:rPr>
      </w:pPr>
      <w:r w:rsidRPr="00B27590">
        <w:rPr>
          <w:rFonts w:ascii="Times New Roman" w:eastAsia="Times New Roman" w:hAnsi="Times New Roman" w:cs="Times New Roman"/>
          <w:sz w:val="32"/>
          <w:szCs w:val="32"/>
          <w:lang w:eastAsia="ru-RU"/>
        </w:rPr>
        <w:t xml:space="preserve">Начало заболевания связано с проявлением симптомов ангины с повышением температуры до 38° С и выше. На данной стадии сыпь еще отсутствует. Обычно эта стадия длится около 1 суток; </w:t>
      </w:r>
    </w:p>
    <w:p w:rsidR="00B27590" w:rsidRPr="00B27590" w:rsidRDefault="00B27590" w:rsidP="00B27590">
      <w:pPr>
        <w:numPr>
          <w:ilvl w:val="0"/>
          <w:numId w:val="1"/>
        </w:numPr>
        <w:spacing w:before="100" w:beforeAutospacing="1" w:after="240" w:line="240" w:lineRule="auto"/>
        <w:jc w:val="both"/>
        <w:rPr>
          <w:rFonts w:ascii="Times New Roman" w:eastAsia="Times New Roman" w:hAnsi="Times New Roman" w:cs="Times New Roman"/>
          <w:sz w:val="32"/>
          <w:szCs w:val="32"/>
          <w:lang w:eastAsia="ru-RU"/>
        </w:rPr>
      </w:pPr>
      <w:r w:rsidRPr="00B27590">
        <w:rPr>
          <w:rFonts w:ascii="Times New Roman" w:eastAsia="Times New Roman" w:hAnsi="Times New Roman" w:cs="Times New Roman"/>
          <w:sz w:val="32"/>
          <w:szCs w:val="32"/>
          <w:lang w:eastAsia="ru-RU"/>
        </w:rPr>
        <w:t xml:space="preserve">Стадия разгара заболевания. Через неделю после начала заболевания язык ребенка становится малинового цвета, появляются красные высыпания на лице, шее и туловище. Высыпания схожи с сыпью при кори, краснухе, но отличительным признаком сыпи при скарлатине является то, что она не затрагивает носогубного треугольника, и на фоне красного высыпавшего лица он остается бледным. Эта стадия может протекать до 7 дней от начала заболевания; </w:t>
      </w:r>
    </w:p>
    <w:p w:rsidR="00B27590" w:rsidRPr="00B27590" w:rsidRDefault="00B27590" w:rsidP="00B27590">
      <w:pPr>
        <w:numPr>
          <w:ilvl w:val="0"/>
          <w:numId w:val="1"/>
        </w:numPr>
        <w:spacing w:before="100" w:beforeAutospacing="1" w:after="240" w:line="240" w:lineRule="auto"/>
        <w:jc w:val="both"/>
        <w:rPr>
          <w:rFonts w:ascii="Times New Roman" w:eastAsia="Times New Roman" w:hAnsi="Times New Roman" w:cs="Times New Roman"/>
          <w:sz w:val="32"/>
          <w:szCs w:val="32"/>
          <w:lang w:eastAsia="ru-RU"/>
        </w:rPr>
      </w:pPr>
      <w:r w:rsidRPr="00B27590">
        <w:rPr>
          <w:rFonts w:ascii="Times New Roman" w:eastAsia="Times New Roman" w:hAnsi="Times New Roman" w:cs="Times New Roman"/>
          <w:sz w:val="32"/>
          <w:szCs w:val="32"/>
          <w:lang w:eastAsia="ru-RU"/>
        </w:rPr>
        <w:t xml:space="preserve">Стадия выздоровления. На этой стадии сыпь бледнеет, кожа в местах высыпаний высыхает и начинает шелушится. Таким образом, пораженная кожа отслаивается, особенно это бывает заметно на руках и ногах. При надлежащем лечении ребенок выздоравливает. </w:t>
      </w:r>
    </w:p>
    <w:p w:rsidR="00B27590" w:rsidRPr="00B27590" w:rsidRDefault="00B27590" w:rsidP="00B27590">
      <w:pPr>
        <w:spacing w:after="0" w:line="240" w:lineRule="auto"/>
        <w:jc w:val="both"/>
        <w:rPr>
          <w:rFonts w:ascii="Times New Roman" w:eastAsia="Times New Roman" w:hAnsi="Times New Roman" w:cs="Times New Roman"/>
          <w:b/>
          <w:sz w:val="32"/>
          <w:szCs w:val="32"/>
          <w:lang w:eastAsia="ru-RU"/>
        </w:rPr>
      </w:pPr>
      <w:r w:rsidRPr="00B27590">
        <w:rPr>
          <w:rFonts w:ascii="Times New Roman" w:eastAsia="Times New Roman" w:hAnsi="Times New Roman" w:cs="Times New Roman"/>
          <w:b/>
          <w:sz w:val="32"/>
          <w:szCs w:val="32"/>
          <w:lang w:eastAsia="ru-RU"/>
        </w:rPr>
        <w:t xml:space="preserve">При отсутствии необходимого лечения скарлатина может вызывать серьезные осложнения, такие как миокардит (воспаление сердечной мышцы), </w:t>
      </w:r>
      <w:proofErr w:type="spellStart"/>
      <w:r w:rsidRPr="00B27590">
        <w:rPr>
          <w:rFonts w:ascii="Times New Roman" w:eastAsia="Times New Roman" w:hAnsi="Times New Roman" w:cs="Times New Roman"/>
          <w:b/>
          <w:sz w:val="32"/>
          <w:szCs w:val="32"/>
          <w:lang w:eastAsia="ru-RU"/>
        </w:rPr>
        <w:t>гломерулонефрит</w:t>
      </w:r>
      <w:proofErr w:type="spellEnd"/>
      <w:r w:rsidRPr="00B27590">
        <w:rPr>
          <w:rFonts w:ascii="Times New Roman" w:eastAsia="Times New Roman" w:hAnsi="Times New Roman" w:cs="Times New Roman"/>
          <w:b/>
          <w:sz w:val="32"/>
          <w:szCs w:val="32"/>
          <w:lang w:eastAsia="ru-RU"/>
        </w:rPr>
        <w:t xml:space="preserve"> (поражение почек), могут развиваться гнойные очаги </w:t>
      </w:r>
    </w:p>
    <w:p w:rsidR="00B27590" w:rsidRPr="00B27590" w:rsidRDefault="00B27590" w:rsidP="00B27590">
      <w:pPr>
        <w:spacing w:after="0" w:line="240" w:lineRule="auto"/>
        <w:jc w:val="both"/>
        <w:rPr>
          <w:rFonts w:ascii="Times New Roman" w:eastAsia="Times New Roman" w:hAnsi="Times New Roman" w:cs="Times New Roman"/>
          <w:b/>
          <w:sz w:val="32"/>
          <w:szCs w:val="32"/>
          <w:lang w:eastAsia="ru-RU"/>
        </w:rPr>
      </w:pPr>
      <w:r w:rsidRPr="00B27590">
        <w:rPr>
          <w:rFonts w:ascii="Times New Roman" w:eastAsia="Times New Roman" w:hAnsi="Times New Roman" w:cs="Times New Roman"/>
          <w:b/>
          <w:sz w:val="32"/>
          <w:szCs w:val="32"/>
          <w:lang w:eastAsia="ru-RU"/>
        </w:rPr>
        <w:t>в печени и почках.</w:t>
      </w:r>
    </w:p>
    <w:p w:rsidR="00E8099F" w:rsidRDefault="00E8099F" w:rsidP="00B27590">
      <w:pPr>
        <w:jc w:val="both"/>
        <w:rPr>
          <w:sz w:val="32"/>
          <w:szCs w:val="32"/>
        </w:rPr>
      </w:pPr>
    </w:p>
    <w:p w:rsidR="00B27590" w:rsidRDefault="00B27590" w:rsidP="00B27590">
      <w:pPr>
        <w:jc w:val="both"/>
        <w:rPr>
          <w:sz w:val="32"/>
          <w:szCs w:val="32"/>
        </w:rPr>
      </w:pPr>
    </w:p>
    <w:p w:rsidR="00B27590" w:rsidRDefault="00B27590" w:rsidP="00B27590">
      <w:pPr>
        <w:jc w:val="both"/>
        <w:rPr>
          <w:sz w:val="32"/>
          <w:szCs w:val="32"/>
        </w:rPr>
      </w:pPr>
    </w:p>
    <w:p w:rsidR="00B27590" w:rsidRPr="00B27590" w:rsidRDefault="00B27590" w:rsidP="00B275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27590">
        <w:rPr>
          <w:rFonts w:ascii="Times New Roman" w:eastAsia="Times New Roman" w:hAnsi="Times New Roman" w:cs="Times New Roman"/>
          <w:b/>
          <w:bCs/>
          <w:sz w:val="36"/>
          <w:szCs w:val="36"/>
          <w:lang w:eastAsia="ru-RU"/>
        </w:rPr>
        <w:lastRenderedPageBreak/>
        <w:t>Лечение скарлатины у детей</w:t>
      </w:r>
    </w:p>
    <w:p w:rsidR="00B27590" w:rsidRDefault="00B27590" w:rsidP="00B27590">
      <w:pPr>
        <w:spacing w:after="0" w:line="240" w:lineRule="auto"/>
        <w:jc w:val="both"/>
        <w:rPr>
          <w:rFonts w:ascii="Times New Roman" w:eastAsia="Times New Roman" w:hAnsi="Times New Roman" w:cs="Times New Roman"/>
          <w:sz w:val="32"/>
          <w:szCs w:val="32"/>
          <w:lang w:eastAsia="ru-RU"/>
        </w:rPr>
      </w:pPr>
      <w:r w:rsidRPr="00B27590">
        <w:rPr>
          <w:rFonts w:ascii="Times New Roman" w:eastAsia="Times New Roman" w:hAnsi="Times New Roman" w:cs="Times New Roman"/>
          <w:sz w:val="32"/>
          <w:szCs w:val="32"/>
          <w:lang w:eastAsia="ru-RU"/>
        </w:rPr>
        <w:t xml:space="preserve">Лечение легкой формы скарлатины не всегда нуждается в назначении антибиотиков. Однако, решение о целесообразности приема антибактериальных препаратов и их подбор осуществляются только врачом-педиатром. При средней и тяжелой форме назначаются антибиотики пенициллинового ряда. В случае аллергических реакций на антибиотики этой группы, врач назначает препараты другой группы. Также обязательным является прием симптоматических средств, помогающих уменьшить воспалительную реакцию, жаропонижающих, антигистаминных, а также витаминов и препаратов для уменьшения симптомов интоксикации. Показано обильное питье (чай, морс, компот и </w:t>
      </w:r>
      <w:proofErr w:type="spellStart"/>
      <w:r w:rsidRPr="00B27590">
        <w:rPr>
          <w:rFonts w:ascii="Times New Roman" w:eastAsia="Times New Roman" w:hAnsi="Times New Roman" w:cs="Times New Roman"/>
          <w:sz w:val="32"/>
          <w:szCs w:val="32"/>
          <w:lang w:eastAsia="ru-RU"/>
        </w:rPr>
        <w:t>др</w:t>
      </w:r>
      <w:proofErr w:type="spellEnd"/>
      <w:r w:rsidRPr="00B27590">
        <w:rPr>
          <w:rFonts w:ascii="Times New Roman" w:eastAsia="Times New Roman" w:hAnsi="Times New Roman" w:cs="Times New Roman"/>
          <w:sz w:val="32"/>
          <w:szCs w:val="32"/>
          <w:lang w:eastAsia="ru-RU"/>
        </w:rPr>
        <w:t>).</w:t>
      </w:r>
    </w:p>
    <w:p w:rsidR="00B27590" w:rsidRPr="00B27590" w:rsidRDefault="00B27590" w:rsidP="00B27590">
      <w:pPr>
        <w:spacing w:after="0" w:line="240" w:lineRule="auto"/>
        <w:jc w:val="both"/>
        <w:rPr>
          <w:rFonts w:ascii="Times New Roman" w:eastAsia="Times New Roman" w:hAnsi="Times New Roman" w:cs="Times New Roman"/>
          <w:sz w:val="32"/>
          <w:szCs w:val="32"/>
          <w:lang w:eastAsia="ru-RU"/>
        </w:rPr>
      </w:pPr>
      <w:bookmarkStart w:id="0" w:name="_GoBack"/>
      <w:bookmarkEnd w:id="0"/>
    </w:p>
    <w:p w:rsidR="00B27590" w:rsidRPr="00B27590" w:rsidRDefault="00B27590" w:rsidP="00B275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27590">
        <w:rPr>
          <w:rFonts w:ascii="Times New Roman" w:eastAsia="Times New Roman" w:hAnsi="Times New Roman" w:cs="Times New Roman"/>
          <w:b/>
          <w:bCs/>
          <w:sz w:val="36"/>
          <w:szCs w:val="36"/>
          <w:lang w:eastAsia="ru-RU"/>
        </w:rPr>
        <w:t>Профилактика скарлатины у детей</w:t>
      </w:r>
    </w:p>
    <w:p w:rsidR="00B27590" w:rsidRPr="00B27590" w:rsidRDefault="00B27590" w:rsidP="00B27590">
      <w:pPr>
        <w:spacing w:after="0" w:line="240" w:lineRule="auto"/>
        <w:jc w:val="both"/>
        <w:rPr>
          <w:rFonts w:ascii="Times New Roman" w:eastAsia="Times New Roman" w:hAnsi="Times New Roman" w:cs="Times New Roman"/>
          <w:sz w:val="32"/>
          <w:szCs w:val="32"/>
          <w:lang w:eastAsia="ru-RU"/>
        </w:rPr>
      </w:pPr>
      <w:r w:rsidRPr="00B27590">
        <w:rPr>
          <w:rFonts w:ascii="Times New Roman" w:eastAsia="Times New Roman" w:hAnsi="Times New Roman" w:cs="Times New Roman"/>
          <w:sz w:val="32"/>
          <w:szCs w:val="32"/>
          <w:lang w:eastAsia="ru-RU"/>
        </w:rPr>
        <w:t xml:space="preserve">К сожалению, от скарлатины не существует вакцины, поэтому основными методами профилактики являются изоляция больного, а также установление недельного карантина в классе дошкольного или школьного учреждения, который посещал заболевший ребенок. </w:t>
      </w:r>
      <w:r w:rsidRPr="00B27590">
        <w:rPr>
          <w:rFonts w:ascii="Times New Roman" w:eastAsia="Times New Roman" w:hAnsi="Times New Roman" w:cs="Times New Roman"/>
          <w:sz w:val="32"/>
          <w:szCs w:val="32"/>
          <w:lang w:eastAsia="ru-RU"/>
        </w:rPr>
        <w:br/>
      </w:r>
      <w:r w:rsidRPr="00B27590">
        <w:rPr>
          <w:rFonts w:ascii="Times New Roman" w:eastAsia="Times New Roman" w:hAnsi="Times New Roman" w:cs="Times New Roman"/>
          <w:sz w:val="32"/>
          <w:szCs w:val="32"/>
          <w:lang w:eastAsia="ru-RU"/>
        </w:rPr>
        <w:br/>
        <w:t xml:space="preserve">Ребенку, перенесшему скарлатину в домашних условиях, разрешается посещать детский сад или школу только на 22 день после начала заболевания. Если ребенок выписан из стационара ему можно начать посещение занятий только на 12 день после выписки. </w:t>
      </w:r>
      <w:r w:rsidRPr="00B27590">
        <w:rPr>
          <w:rFonts w:ascii="Times New Roman" w:eastAsia="Times New Roman" w:hAnsi="Times New Roman" w:cs="Times New Roman"/>
          <w:sz w:val="32"/>
          <w:szCs w:val="32"/>
          <w:lang w:eastAsia="ru-RU"/>
        </w:rPr>
        <w:br/>
      </w:r>
      <w:r w:rsidRPr="00B27590">
        <w:rPr>
          <w:rFonts w:ascii="Times New Roman" w:eastAsia="Times New Roman" w:hAnsi="Times New Roman" w:cs="Times New Roman"/>
          <w:sz w:val="32"/>
          <w:szCs w:val="32"/>
          <w:lang w:eastAsia="ru-RU"/>
        </w:rPr>
        <w:br/>
        <w:t xml:space="preserve">Одним из эффективных методов профилактики заболевания является соблюдение правил личной гигиены, таких как мытье рук перед едой, дезинфекция личных вещей, игрушек ребенка, избегания посещений мест с большим количеством людей. </w:t>
      </w:r>
    </w:p>
    <w:p w:rsidR="00B27590" w:rsidRPr="00B27590" w:rsidRDefault="00B27590" w:rsidP="00B27590">
      <w:pPr>
        <w:jc w:val="both"/>
        <w:rPr>
          <w:sz w:val="32"/>
          <w:szCs w:val="32"/>
        </w:rPr>
      </w:pPr>
    </w:p>
    <w:sectPr w:rsidR="00B27590" w:rsidRPr="00B27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1A58"/>
    <w:multiLevelType w:val="multilevel"/>
    <w:tmpl w:val="9E7C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47"/>
    <w:rsid w:val="004E2847"/>
    <w:rsid w:val="00B27590"/>
    <w:rsid w:val="00E37273"/>
    <w:rsid w:val="00E80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DC93"/>
  <w15:chartTrackingRefBased/>
  <w15:docId w15:val="{F847258D-0832-41CB-8A74-72E32432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92408">
      <w:bodyDiv w:val="1"/>
      <w:marLeft w:val="0"/>
      <w:marRight w:val="0"/>
      <w:marTop w:val="0"/>
      <w:marBottom w:val="0"/>
      <w:divBdr>
        <w:top w:val="none" w:sz="0" w:space="0" w:color="auto"/>
        <w:left w:val="none" w:sz="0" w:space="0" w:color="auto"/>
        <w:bottom w:val="none" w:sz="0" w:space="0" w:color="auto"/>
        <w:right w:val="none" w:sz="0" w:space="0" w:color="auto"/>
      </w:divBdr>
      <w:divsChild>
        <w:div w:id="1539274661">
          <w:marLeft w:val="0"/>
          <w:marRight w:val="0"/>
          <w:marTop w:val="0"/>
          <w:marBottom w:val="0"/>
          <w:divBdr>
            <w:top w:val="none" w:sz="0" w:space="0" w:color="auto"/>
            <w:left w:val="none" w:sz="0" w:space="0" w:color="auto"/>
            <w:bottom w:val="none" w:sz="0" w:space="0" w:color="auto"/>
            <w:right w:val="none" w:sz="0" w:space="0" w:color="auto"/>
          </w:divBdr>
          <w:divsChild>
            <w:div w:id="976568770">
              <w:marLeft w:val="0"/>
              <w:marRight w:val="0"/>
              <w:marTop w:val="0"/>
              <w:marBottom w:val="0"/>
              <w:divBdr>
                <w:top w:val="none" w:sz="0" w:space="0" w:color="auto"/>
                <w:left w:val="none" w:sz="0" w:space="0" w:color="auto"/>
                <w:bottom w:val="none" w:sz="0" w:space="0" w:color="auto"/>
                <w:right w:val="none" w:sz="0" w:space="0" w:color="auto"/>
              </w:divBdr>
              <w:divsChild>
                <w:div w:id="214395603">
                  <w:marLeft w:val="0"/>
                  <w:marRight w:val="0"/>
                  <w:marTop w:val="0"/>
                  <w:marBottom w:val="0"/>
                  <w:divBdr>
                    <w:top w:val="none" w:sz="0" w:space="0" w:color="auto"/>
                    <w:left w:val="none" w:sz="0" w:space="0" w:color="auto"/>
                    <w:bottom w:val="none" w:sz="0" w:space="0" w:color="auto"/>
                    <w:right w:val="none" w:sz="0" w:space="0" w:color="auto"/>
                  </w:divBdr>
                  <w:divsChild>
                    <w:div w:id="6858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2443">
          <w:marLeft w:val="0"/>
          <w:marRight w:val="0"/>
          <w:marTop w:val="0"/>
          <w:marBottom w:val="0"/>
          <w:divBdr>
            <w:top w:val="none" w:sz="0" w:space="0" w:color="auto"/>
            <w:left w:val="none" w:sz="0" w:space="0" w:color="auto"/>
            <w:bottom w:val="none" w:sz="0" w:space="0" w:color="auto"/>
            <w:right w:val="none" w:sz="0" w:space="0" w:color="auto"/>
          </w:divBdr>
          <w:divsChild>
            <w:div w:id="970982443">
              <w:marLeft w:val="0"/>
              <w:marRight w:val="0"/>
              <w:marTop w:val="0"/>
              <w:marBottom w:val="0"/>
              <w:divBdr>
                <w:top w:val="none" w:sz="0" w:space="0" w:color="auto"/>
                <w:left w:val="none" w:sz="0" w:space="0" w:color="auto"/>
                <w:bottom w:val="none" w:sz="0" w:space="0" w:color="auto"/>
                <w:right w:val="none" w:sz="0" w:space="0" w:color="auto"/>
              </w:divBdr>
              <w:divsChild>
                <w:div w:id="1174027513">
                  <w:marLeft w:val="0"/>
                  <w:marRight w:val="0"/>
                  <w:marTop w:val="0"/>
                  <w:marBottom w:val="0"/>
                  <w:divBdr>
                    <w:top w:val="none" w:sz="0" w:space="0" w:color="auto"/>
                    <w:left w:val="none" w:sz="0" w:space="0" w:color="auto"/>
                    <w:bottom w:val="none" w:sz="0" w:space="0" w:color="auto"/>
                    <w:right w:val="none" w:sz="0" w:space="0" w:color="auto"/>
                  </w:divBdr>
                  <w:divsChild>
                    <w:div w:id="511259617">
                      <w:marLeft w:val="0"/>
                      <w:marRight w:val="0"/>
                      <w:marTop w:val="0"/>
                      <w:marBottom w:val="0"/>
                      <w:divBdr>
                        <w:top w:val="none" w:sz="0" w:space="0" w:color="auto"/>
                        <w:left w:val="none" w:sz="0" w:space="0" w:color="auto"/>
                        <w:bottom w:val="none" w:sz="0" w:space="0" w:color="auto"/>
                        <w:right w:val="none" w:sz="0" w:space="0" w:color="auto"/>
                      </w:divBdr>
                      <w:divsChild>
                        <w:div w:id="5717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070381">
      <w:bodyDiv w:val="1"/>
      <w:marLeft w:val="0"/>
      <w:marRight w:val="0"/>
      <w:marTop w:val="0"/>
      <w:marBottom w:val="0"/>
      <w:divBdr>
        <w:top w:val="none" w:sz="0" w:space="0" w:color="auto"/>
        <w:left w:val="none" w:sz="0" w:space="0" w:color="auto"/>
        <w:bottom w:val="none" w:sz="0" w:space="0" w:color="auto"/>
        <w:right w:val="none" w:sz="0" w:space="0" w:color="auto"/>
      </w:divBdr>
      <w:divsChild>
        <w:div w:id="1941640566">
          <w:marLeft w:val="0"/>
          <w:marRight w:val="0"/>
          <w:marTop w:val="0"/>
          <w:marBottom w:val="0"/>
          <w:divBdr>
            <w:top w:val="none" w:sz="0" w:space="0" w:color="auto"/>
            <w:left w:val="none" w:sz="0" w:space="0" w:color="auto"/>
            <w:bottom w:val="none" w:sz="0" w:space="0" w:color="auto"/>
            <w:right w:val="none" w:sz="0" w:space="0" w:color="auto"/>
          </w:divBdr>
          <w:divsChild>
            <w:div w:id="1200821532">
              <w:marLeft w:val="0"/>
              <w:marRight w:val="0"/>
              <w:marTop w:val="0"/>
              <w:marBottom w:val="0"/>
              <w:divBdr>
                <w:top w:val="none" w:sz="0" w:space="0" w:color="auto"/>
                <w:left w:val="none" w:sz="0" w:space="0" w:color="auto"/>
                <w:bottom w:val="none" w:sz="0" w:space="0" w:color="auto"/>
                <w:right w:val="none" w:sz="0" w:space="0" w:color="auto"/>
              </w:divBdr>
              <w:divsChild>
                <w:div w:id="661011836">
                  <w:marLeft w:val="0"/>
                  <w:marRight w:val="0"/>
                  <w:marTop w:val="0"/>
                  <w:marBottom w:val="0"/>
                  <w:divBdr>
                    <w:top w:val="none" w:sz="0" w:space="0" w:color="auto"/>
                    <w:left w:val="none" w:sz="0" w:space="0" w:color="auto"/>
                    <w:bottom w:val="none" w:sz="0" w:space="0" w:color="auto"/>
                    <w:right w:val="none" w:sz="0" w:space="0" w:color="auto"/>
                  </w:divBdr>
                  <w:divsChild>
                    <w:div w:id="5861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9587">
          <w:marLeft w:val="0"/>
          <w:marRight w:val="0"/>
          <w:marTop w:val="0"/>
          <w:marBottom w:val="0"/>
          <w:divBdr>
            <w:top w:val="none" w:sz="0" w:space="0" w:color="auto"/>
            <w:left w:val="none" w:sz="0" w:space="0" w:color="auto"/>
            <w:bottom w:val="none" w:sz="0" w:space="0" w:color="auto"/>
            <w:right w:val="none" w:sz="0" w:space="0" w:color="auto"/>
          </w:divBdr>
          <w:divsChild>
            <w:div w:id="59526783">
              <w:marLeft w:val="0"/>
              <w:marRight w:val="0"/>
              <w:marTop w:val="0"/>
              <w:marBottom w:val="0"/>
              <w:divBdr>
                <w:top w:val="none" w:sz="0" w:space="0" w:color="auto"/>
                <w:left w:val="none" w:sz="0" w:space="0" w:color="auto"/>
                <w:bottom w:val="none" w:sz="0" w:space="0" w:color="auto"/>
                <w:right w:val="none" w:sz="0" w:space="0" w:color="auto"/>
              </w:divBdr>
              <w:divsChild>
                <w:div w:id="1039009592">
                  <w:marLeft w:val="0"/>
                  <w:marRight w:val="0"/>
                  <w:marTop w:val="0"/>
                  <w:marBottom w:val="0"/>
                  <w:divBdr>
                    <w:top w:val="none" w:sz="0" w:space="0" w:color="auto"/>
                    <w:left w:val="none" w:sz="0" w:space="0" w:color="auto"/>
                    <w:bottom w:val="none" w:sz="0" w:space="0" w:color="auto"/>
                    <w:right w:val="none" w:sz="0" w:space="0" w:color="auto"/>
                  </w:divBdr>
                  <w:divsChild>
                    <w:div w:id="1707826688">
                      <w:marLeft w:val="0"/>
                      <w:marRight w:val="0"/>
                      <w:marTop w:val="0"/>
                      <w:marBottom w:val="0"/>
                      <w:divBdr>
                        <w:top w:val="none" w:sz="0" w:space="0" w:color="auto"/>
                        <w:left w:val="none" w:sz="0" w:space="0" w:color="auto"/>
                        <w:bottom w:val="none" w:sz="0" w:space="0" w:color="auto"/>
                        <w:right w:val="none" w:sz="0" w:space="0" w:color="auto"/>
                      </w:divBdr>
                      <w:divsChild>
                        <w:div w:id="18989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82857">
      <w:bodyDiv w:val="1"/>
      <w:marLeft w:val="0"/>
      <w:marRight w:val="0"/>
      <w:marTop w:val="0"/>
      <w:marBottom w:val="0"/>
      <w:divBdr>
        <w:top w:val="none" w:sz="0" w:space="0" w:color="auto"/>
        <w:left w:val="none" w:sz="0" w:space="0" w:color="auto"/>
        <w:bottom w:val="none" w:sz="0" w:space="0" w:color="auto"/>
        <w:right w:val="none" w:sz="0" w:space="0" w:color="auto"/>
      </w:divBdr>
      <w:divsChild>
        <w:div w:id="1124614016">
          <w:marLeft w:val="0"/>
          <w:marRight w:val="0"/>
          <w:marTop w:val="0"/>
          <w:marBottom w:val="0"/>
          <w:divBdr>
            <w:top w:val="none" w:sz="0" w:space="0" w:color="auto"/>
            <w:left w:val="none" w:sz="0" w:space="0" w:color="auto"/>
            <w:bottom w:val="none" w:sz="0" w:space="0" w:color="auto"/>
            <w:right w:val="none" w:sz="0" w:space="0" w:color="auto"/>
          </w:divBdr>
          <w:divsChild>
            <w:div w:id="1820613276">
              <w:marLeft w:val="0"/>
              <w:marRight w:val="0"/>
              <w:marTop w:val="0"/>
              <w:marBottom w:val="0"/>
              <w:divBdr>
                <w:top w:val="none" w:sz="0" w:space="0" w:color="auto"/>
                <w:left w:val="none" w:sz="0" w:space="0" w:color="auto"/>
                <w:bottom w:val="none" w:sz="0" w:space="0" w:color="auto"/>
                <w:right w:val="none" w:sz="0" w:space="0" w:color="auto"/>
              </w:divBdr>
              <w:divsChild>
                <w:div w:id="526024262">
                  <w:marLeft w:val="0"/>
                  <w:marRight w:val="0"/>
                  <w:marTop w:val="0"/>
                  <w:marBottom w:val="0"/>
                  <w:divBdr>
                    <w:top w:val="none" w:sz="0" w:space="0" w:color="auto"/>
                    <w:left w:val="none" w:sz="0" w:space="0" w:color="auto"/>
                    <w:bottom w:val="none" w:sz="0" w:space="0" w:color="auto"/>
                    <w:right w:val="none" w:sz="0" w:space="0" w:color="auto"/>
                  </w:divBdr>
                  <w:divsChild>
                    <w:div w:id="1697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4572">
          <w:marLeft w:val="0"/>
          <w:marRight w:val="0"/>
          <w:marTop w:val="0"/>
          <w:marBottom w:val="0"/>
          <w:divBdr>
            <w:top w:val="none" w:sz="0" w:space="0" w:color="auto"/>
            <w:left w:val="none" w:sz="0" w:space="0" w:color="auto"/>
            <w:bottom w:val="none" w:sz="0" w:space="0" w:color="auto"/>
            <w:right w:val="none" w:sz="0" w:space="0" w:color="auto"/>
          </w:divBdr>
          <w:divsChild>
            <w:div w:id="722364749">
              <w:marLeft w:val="0"/>
              <w:marRight w:val="0"/>
              <w:marTop w:val="0"/>
              <w:marBottom w:val="0"/>
              <w:divBdr>
                <w:top w:val="none" w:sz="0" w:space="0" w:color="auto"/>
                <w:left w:val="none" w:sz="0" w:space="0" w:color="auto"/>
                <w:bottom w:val="none" w:sz="0" w:space="0" w:color="auto"/>
                <w:right w:val="none" w:sz="0" w:space="0" w:color="auto"/>
              </w:divBdr>
              <w:divsChild>
                <w:div w:id="666252840">
                  <w:marLeft w:val="0"/>
                  <w:marRight w:val="0"/>
                  <w:marTop w:val="0"/>
                  <w:marBottom w:val="0"/>
                  <w:divBdr>
                    <w:top w:val="none" w:sz="0" w:space="0" w:color="auto"/>
                    <w:left w:val="none" w:sz="0" w:space="0" w:color="auto"/>
                    <w:bottom w:val="none" w:sz="0" w:space="0" w:color="auto"/>
                    <w:right w:val="none" w:sz="0" w:space="0" w:color="auto"/>
                  </w:divBdr>
                  <w:divsChild>
                    <w:div w:id="1965117917">
                      <w:marLeft w:val="0"/>
                      <w:marRight w:val="0"/>
                      <w:marTop w:val="0"/>
                      <w:marBottom w:val="0"/>
                      <w:divBdr>
                        <w:top w:val="none" w:sz="0" w:space="0" w:color="auto"/>
                        <w:left w:val="none" w:sz="0" w:space="0" w:color="auto"/>
                        <w:bottom w:val="none" w:sz="0" w:space="0" w:color="auto"/>
                        <w:right w:val="none" w:sz="0" w:space="0" w:color="auto"/>
                      </w:divBdr>
                      <w:divsChild>
                        <w:div w:id="3115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Новикова</dc:creator>
  <cp:keywords/>
  <dc:description/>
  <cp:lastModifiedBy>Светлана Новикова</cp:lastModifiedBy>
  <cp:revision>3</cp:revision>
  <dcterms:created xsi:type="dcterms:W3CDTF">2020-03-16T11:57:00Z</dcterms:created>
  <dcterms:modified xsi:type="dcterms:W3CDTF">2020-03-16T12:08:00Z</dcterms:modified>
</cp:coreProperties>
</file>