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53B" w:rsidRPr="00C6253B" w:rsidRDefault="00C6253B" w:rsidP="00C625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6253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Информационно-познавательный проект</w:t>
      </w:r>
    </w:p>
    <w:p w:rsidR="00C6253B" w:rsidRPr="00C6253B" w:rsidRDefault="00C6253B" w:rsidP="00C625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6253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в старшей группе</w:t>
      </w:r>
    </w:p>
    <w:p w:rsidR="00C6253B" w:rsidRPr="00C6253B" w:rsidRDefault="00C6253B" w:rsidP="00C625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6253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«Почемучки-исследователи»</w:t>
      </w:r>
      <w:r w:rsidRPr="00C6253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Pr="00C6253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</w:p>
    <w:p w:rsidR="00C6253B" w:rsidRPr="00C6253B" w:rsidRDefault="00C6253B" w:rsidP="00C62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6253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C6253B" w:rsidRPr="00C6253B" w:rsidRDefault="00C6253B" w:rsidP="00C625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6253B"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w:drawing>
          <wp:inline distT="0" distB="0" distL="0" distR="0" wp14:anchorId="2BC94554" wp14:editId="637572DB">
            <wp:extent cx="3333750" cy="2559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55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53B" w:rsidRPr="00C6253B" w:rsidRDefault="00C6253B" w:rsidP="00C62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625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C6253B" w:rsidRPr="00C6253B" w:rsidRDefault="00C6253B" w:rsidP="00C62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625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C6253B" w:rsidRPr="00C6253B" w:rsidRDefault="00C6253B" w:rsidP="00C62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625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C6253B" w:rsidRPr="00C6253B" w:rsidRDefault="00C6253B" w:rsidP="00C62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625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C6253B" w:rsidRPr="00C6253B" w:rsidRDefault="00C6253B" w:rsidP="00C62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625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C6253B" w:rsidRPr="00C6253B" w:rsidRDefault="00C6253B" w:rsidP="00C62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625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C6253B" w:rsidRPr="00C6253B" w:rsidRDefault="00C6253B" w:rsidP="00C6253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625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</w:t>
      </w:r>
    </w:p>
    <w:p w:rsidR="00C6253B" w:rsidRPr="00C6253B" w:rsidRDefault="00C6253B" w:rsidP="00C6253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625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</w:t>
      </w:r>
    </w:p>
    <w:p w:rsidR="00C6253B" w:rsidRPr="00C6253B" w:rsidRDefault="00C6253B" w:rsidP="00C6253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625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</w:t>
      </w:r>
    </w:p>
    <w:p w:rsidR="00C6253B" w:rsidRPr="00C6253B" w:rsidRDefault="00C6253B" w:rsidP="00C6253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625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</w:t>
      </w:r>
    </w:p>
    <w:p w:rsidR="00C6253B" w:rsidRPr="00C6253B" w:rsidRDefault="00C6253B" w:rsidP="00C6253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C6253B" w:rsidRPr="00C6253B" w:rsidRDefault="00C6253B" w:rsidP="00C6253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C6253B" w:rsidRPr="00C6253B" w:rsidRDefault="00C6253B" w:rsidP="00C6253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C6253B" w:rsidRPr="00C6253B" w:rsidRDefault="00C6253B" w:rsidP="00C6253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C6253B" w:rsidRPr="00C6253B" w:rsidRDefault="00C6253B" w:rsidP="00C6253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C6253B" w:rsidRPr="00C6253B" w:rsidRDefault="00C6253B" w:rsidP="00C6253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C6253B" w:rsidRPr="00C6253B" w:rsidRDefault="00C6253B" w:rsidP="00C6253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C6253B" w:rsidRPr="00C6253B" w:rsidRDefault="00C6253B" w:rsidP="00C6253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C6253B" w:rsidRPr="00C6253B" w:rsidRDefault="00C6253B" w:rsidP="00C6253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C6253B" w:rsidRPr="00C6253B" w:rsidRDefault="00C6253B" w:rsidP="00C6253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C6253B" w:rsidRPr="00C6253B" w:rsidRDefault="00C6253B" w:rsidP="00C6253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C6253B" w:rsidRPr="00C6253B" w:rsidRDefault="00C6253B" w:rsidP="00C6253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C6253B" w:rsidRPr="00C6253B" w:rsidRDefault="00C6253B" w:rsidP="00C6253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C6253B" w:rsidRPr="00C6253B" w:rsidRDefault="00C6253B" w:rsidP="00C6253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C6253B" w:rsidRPr="00C6253B" w:rsidRDefault="00C6253B" w:rsidP="00C625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625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2020-2021 уч. год</w:t>
      </w:r>
    </w:p>
    <w:p w:rsidR="00C6253B" w:rsidRPr="00C6253B" w:rsidRDefault="00C6253B" w:rsidP="00C625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625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</w:t>
      </w:r>
    </w:p>
    <w:p w:rsidR="00C6253B" w:rsidRPr="00C6253B" w:rsidRDefault="00C6253B" w:rsidP="00C6253B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62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            </w:t>
      </w:r>
      <w:r w:rsidRPr="00C6253B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«Расскажи – и я забуду,</w:t>
      </w:r>
    </w:p>
    <w:p w:rsidR="00C6253B" w:rsidRPr="00C6253B" w:rsidRDefault="00C6253B" w:rsidP="00C6253B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6253B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покажи – и я запомню,</w:t>
      </w:r>
    </w:p>
    <w:p w:rsidR="00C6253B" w:rsidRPr="00C6253B" w:rsidRDefault="00C6253B" w:rsidP="00C6253B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6253B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дай попробовать – и я пойму».</w:t>
      </w:r>
    </w:p>
    <w:p w:rsidR="00C6253B" w:rsidRPr="00C6253B" w:rsidRDefault="00C6253B" w:rsidP="00C6253B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6253B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(Китайская пословица)</w:t>
      </w:r>
    </w:p>
    <w:p w:rsidR="00C6253B" w:rsidRPr="00C6253B" w:rsidRDefault="00C6253B" w:rsidP="00C625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62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C6253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Тип проекта:</w:t>
      </w:r>
      <w:r w:rsidRPr="00C6253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C62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поисково-исследовательский, долгосрочный.</w:t>
      </w:r>
      <w:r w:rsidRPr="00C6253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    </w:t>
      </w:r>
    </w:p>
    <w:p w:rsidR="00C6253B" w:rsidRDefault="00C6253B" w:rsidP="00C62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C6253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Участники проекта:</w:t>
      </w:r>
      <w:r w:rsidRPr="00C6253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C62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дети старшей группы, воспитатели, родители воспитанников.</w:t>
      </w:r>
      <w:r w:rsidRPr="00C62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C6253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Срок реализации:</w:t>
      </w:r>
      <w:r w:rsidRPr="00C6253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C62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проект был осуществлен в период с октября 2020 по май 2021 г.</w:t>
      </w:r>
      <w:r w:rsidRPr="00C62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C6253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Актуальность проекта:</w:t>
      </w:r>
    </w:p>
    <w:p w:rsidR="00C6253B" w:rsidRPr="00C6253B" w:rsidRDefault="00C6253B" w:rsidP="00C625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62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          Ребенок – природный исследователь окружающего мира. Мир открывается ребенку через опыт его личных ощущений, действий, переживаний. Благодаря этому он познает мир, в который пришел. Он изучает все как может и чем может – глазами, руками, языком, носом. Он радуется даже самому маленькому открытию. В старшем дошкольном возрасте у детей развиваются потребности познания этого мира, которые находят отражение в форме поисковой, исследовательской деятельности, направленные на «открытие нового», которые развивают продуктивные формы мышления. Исследовательская, поисковая активность – естественное состояние ребенка, он настроен на освоение окружающего мира, он хочет его познавать. Это внутреннее стремление к исследованию порождает исследовательское поведение и создает условия для того, чтобы психическое развитие ребенка изначально разворачивалось как процесс саморазвития.</w:t>
      </w:r>
      <w:r w:rsidRPr="00C62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          3адача педагога – не пресекать исследовательскую, поисковую активность детей, а наоборот, активно помогать и способствовать ее развитию. Познавательно - исследовательская деятельность – форма активности ребенка, направленная на познание свойств и связей объектов; способствует формированию целостной картины мира.</w:t>
      </w:r>
      <w:r w:rsidRPr="00C62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 xml:space="preserve">         Исследования Н. Н. </w:t>
      </w:r>
      <w:proofErr w:type="spellStart"/>
      <w:r w:rsidRPr="00C62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Подьякова</w:t>
      </w:r>
      <w:proofErr w:type="spellEnd"/>
      <w:r w:rsidRPr="00C62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подтверждают, что экспериментирование претендует на роль ведущей деятельности в период дошкольного детства, основу которого составляет познавательное ориентирование.</w:t>
      </w:r>
      <w:r w:rsidRPr="00C62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 xml:space="preserve">            Главное достоинство метода экспериментирования заключается в том что, он дает детям реальные представления о различных сторонах изучаемого объекта, о его взаимоотношениях с другими объектами и со средой обитания. В процессе эксперимента идет обогащение памяти ребенка, активизируются его мыслительные процессы, так как постоянно возникает необходимость анализа и сравнения, классификации и обобщения. Необходимость давать отчет об </w:t>
      </w:r>
      <w:proofErr w:type="gramStart"/>
      <w:r w:rsidRPr="00C62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увиденном</w:t>
      </w:r>
      <w:proofErr w:type="gramEnd"/>
      <w:r w:rsidRPr="00C62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формулировать обнаруженные закономерности и выводы стимулирует развитие речи.</w:t>
      </w:r>
      <w:r w:rsidRPr="00C62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          </w:t>
      </w:r>
      <w:r w:rsidRPr="00C6253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Проблема:</w:t>
      </w:r>
      <w:r w:rsidRPr="00C6253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C62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 реальной действительности в дошкольных </w:t>
      </w:r>
      <w:r w:rsidRPr="00C62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образовательных учреждениях данный метод (экспериментирование) применяется неоправданно редко. Несмотря на многие позитивные стороны, он пока не получил широкого распространения.</w:t>
      </w:r>
    </w:p>
    <w:p w:rsidR="00C6253B" w:rsidRDefault="00C6253B" w:rsidP="00C6253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C6253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Методы обучения</w:t>
      </w:r>
      <w:r w:rsidRPr="00C6253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: </w:t>
      </w:r>
      <w:r w:rsidRPr="00C625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словесные, практические, наглядные.</w:t>
      </w:r>
      <w:r w:rsidRPr="00C62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C6253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         </w:t>
      </w:r>
      <w:r w:rsidRPr="00C6253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Новизна</w:t>
      </w:r>
      <w:r w:rsidRPr="00C6253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: </w:t>
      </w:r>
      <w:r w:rsidRPr="00C62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Комплексное использование элементов ранее известных и современных методик детского экспериментирования c учетом интеграции образовательных областей программы.</w:t>
      </w:r>
      <w:r w:rsidRPr="00C62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C6253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         </w:t>
      </w:r>
      <w:r w:rsidRPr="00C6253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Цели проекта:</w:t>
      </w:r>
      <w:r w:rsidRPr="00C62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· Развитие познавательной активности детей в процессе экспериментирования;</w:t>
      </w:r>
      <w:r w:rsidRPr="00C62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· Развитие наблюдательности, умение сравнивать, анализировать, обобщать, развитие познавательного интереса детей в процессе экспериментирования, установление причинно-следственной зависимости, умение делать выводы;</w:t>
      </w:r>
      <w:r w:rsidRPr="00C62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· Развитие внимания, зрительной, слуховой чувствительности;</w:t>
      </w:r>
      <w:r w:rsidRPr="00C62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· Создание предпосылок формирования у детей практических и умственных действий.</w:t>
      </w:r>
      <w:r w:rsidRPr="00C62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C6253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       Задачи проекта:</w:t>
      </w:r>
    </w:p>
    <w:p w:rsidR="00C6253B" w:rsidRPr="00C6253B" w:rsidRDefault="00C6253B" w:rsidP="00C6253B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C62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Расширять представления детей об окружающем мире через знакомство с основными физическими свойствами и явлениями; - Пополнить и обогатить в группе развивающую предметно-пространственную среду для организации работы дошкольников по экспериментальной и ис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следовательской деятельности.</w:t>
      </w:r>
    </w:p>
    <w:p w:rsidR="00C6253B" w:rsidRPr="00C6253B" w:rsidRDefault="00C6253B" w:rsidP="00C6253B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C62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Развивать связную речь детей: побуждать рассуждать, аргументировать, пользо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ваться речью-доказательством;</w:t>
      </w:r>
    </w:p>
    <w:p w:rsidR="00C6253B" w:rsidRPr="00C6253B" w:rsidRDefault="00C6253B" w:rsidP="00C6253B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C62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Обеспечивать переход от предметно-практического действия к </w:t>
      </w:r>
      <w:proofErr w:type="gramStart"/>
      <w:r w:rsidRPr="00C62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образно-символическому</w:t>
      </w:r>
      <w:proofErr w:type="gramEnd"/>
      <w:r w:rsidRPr="00C62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(схематизация, символизация связей и отношений между предметами и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явлениями окружающего мира);</w:t>
      </w:r>
    </w:p>
    <w:p w:rsidR="00C6253B" w:rsidRPr="00C6253B" w:rsidRDefault="00C6253B" w:rsidP="00C6253B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Развивать наблюдательность;</w:t>
      </w:r>
    </w:p>
    <w:p w:rsidR="00C6253B" w:rsidRPr="00C6253B" w:rsidRDefault="00C6253B" w:rsidP="00C6253B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proofErr w:type="gramStart"/>
      <w:r w:rsidRPr="00C62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Знакомить детей со свойствами различных предметов, природных материалов (бумага, пластмасса, магнит, почва, вода, растения и т. д.)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;</w:t>
      </w:r>
      <w:proofErr w:type="gramEnd"/>
    </w:p>
    <w:p w:rsidR="00C6253B" w:rsidRPr="00C6253B" w:rsidRDefault="00C6253B" w:rsidP="00C6253B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C62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Стимулировать развитие самост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оятельности и ответственности.</w:t>
      </w:r>
    </w:p>
    <w:p w:rsidR="00C6253B" w:rsidRPr="00C6253B" w:rsidRDefault="00C6253B" w:rsidP="00C6253B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C62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Воспитывать интерес детей к э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кспериментальной деятельности;</w:t>
      </w:r>
    </w:p>
    <w:p w:rsidR="00C6253B" w:rsidRPr="00C6253B" w:rsidRDefault="00C6253B" w:rsidP="00C6253B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C62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Воспитывать такие качества как желание помочь другим, умение договариваться друг с другом для решения общих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задач.</w:t>
      </w:r>
    </w:p>
    <w:p w:rsidR="00C6253B" w:rsidRPr="00C6253B" w:rsidRDefault="00C6253B" w:rsidP="00C6253B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C62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Создание условий для проявления исследовательской активности старших дошкольников в самостоятельном и колл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ективном экспериментировании.</w:t>
      </w:r>
    </w:p>
    <w:p w:rsidR="00C6253B" w:rsidRPr="00C6253B" w:rsidRDefault="00C6253B" w:rsidP="00C6253B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C62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Поддержание у детей инициативы, сообразительности, пытливости,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критичности, самостоятельности.</w:t>
      </w:r>
    </w:p>
    <w:p w:rsidR="00C6253B" w:rsidRPr="00C6253B" w:rsidRDefault="00C6253B" w:rsidP="00C625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  </w:t>
      </w:r>
      <w:r w:rsidRPr="00C6253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Условиями реализации проекта являются:</w:t>
      </w:r>
    </w:p>
    <w:p w:rsidR="00C6253B" w:rsidRDefault="00C6253B" w:rsidP="00C6253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  <w:r w:rsidRPr="00C6253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Pr="00C6253B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     </w:t>
      </w:r>
      <w:r w:rsidRPr="00C6253B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Методы проведения:</w:t>
      </w:r>
      <w:r w:rsidRPr="00C62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 xml:space="preserve">• Поисково-исследовательские наблюдения: случайные наблюдения и </w:t>
      </w:r>
      <w:r w:rsidRPr="00C62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эксперименты, плановые эксперименты, как ответы на детские вопросы;</w:t>
      </w:r>
      <w:r w:rsidRPr="00C62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• Проведение опытов (практических)</w:t>
      </w:r>
      <w:proofErr w:type="gramStart"/>
      <w:r w:rsidRPr="00C62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;</w:t>
      </w:r>
      <w:proofErr w:type="gramEnd"/>
      <w:r w:rsidRPr="00C62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• Беседы (конструктивные).</w:t>
      </w:r>
      <w:r w:rsidRPr="00C62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     </w:t>
      </w:r>
      <w:r w:rsidRPr="00C6253B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Форма организации:</w:t>
      </w:r>
    </w:p>
    <w:p w:rsidR="00C6253B" w:rsidRDefault="00C6253B" w:rsidP="00C6253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62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1. Формы образовательной работы с детьми:</w:t>
      </w:r>
      <w:r w:rsidRPr="00C62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• опыты, эксперименты</w:t>
      </w:r>
      <w:r w:rsidRPr="00C62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• экспериментирование на прогулке</w:t>
      </w:r>
      <w:r w:rsidRPr="00C62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• индивидуальная работа с детьми</w:t>
      </w:r>
      <w:r w:rsidRPr="00C62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• самостоятельная экспериментальная деятельность</w:t>
      </w:r>
      <w:r w:rsidRPr="00C62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• дидактические игры</w:t>
      </w:r>
      <w:r w:rsidRPr="00C62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• подвижные игры</w:t>
      </w:r>
      <w:r w:rsidRPr="00C62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• труд в природе и в уголке природы</w:t>
      </w:r>
      <w:r w:rsidRPr="00C62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• чтение художественной литературы</w:t>
      </w:r>
      <w:r w:rsidRPr="00C62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• беседы</w:t>
      </w:r>
      <w:r w:rsidRPr="00C62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• просмотр презентаций, мультфильмов.</w:t>
      </w:r>
      <w:r w:rsidRPr="00C62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2. Формы работы с родителями:</w:t>
      </w:r>
      <w:r w:rsidRPr="00C62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• Консультация</w:t>
      </w:r>
      <w:r w:rsidRPr="00C62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• Буклеты, памятки</w:t>
      </w:r>
      <w:r w:rsidRPr="00C62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• Беседы</w:t>
      </w:r>
      <w:r w:rsidRPr="00C62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• Ручной труд</w:t>
      </w:r>
      <w:r w:rsidRPr="00C62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• Развивающая среда.</w:t>
      </w:r>
      <w:r w:rsidRPr="00C62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 xml:space="preserve">Ресурсное обеспечение проекта. </w:t>
      </w:r>
    </w:p>
    <w:p w:rsidR="00C6253B" w:rsidRPr="00C6253B" w:rsidRDefault="00C6253B" w:rsidP="00C6253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62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Для успешного </w:t>
      </w:r>
      <w:proofErr w:type="spellStart"/>
      <w:r w:rsidRPr="00C62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воспитательно</w:t>
      </w:r>
      <w:proofErr w:type="spellEnd"/>
      <w:r w:rsidRPr="00C62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-образовательного процесса по данному направлению в группе преобразована предметно-развивающая среда и создан центр экспериментально-поисковой деятельности «Уголок экспериментирования».</w:t>
      </w:r>
      <w:r w:rsidRPr="00C62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C6253B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Основное оборудование и материалы</w:t>
      </w:r>
      <w:r w:rsidRPr="00C6253B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: </w:t>
      </w:r>
      <w:proofErr w:type="gramStart"/>
      <w:r w:rsidRPr="00C62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Приборы – помощники: увеличительное стекло, чашечные весы, песочные часы, разнообразные магниты, микроскоп.</w:t>
      </w:r>
      <w:proofErr w:type="gramEnd"/>
      <w:r w:rsidRPr="00C62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Прозрачные и непрозрачные сосуды разной конфигурации и разного объема: пластиковые бутылки, стаканы, ковши, ведерки, воронки.</w:t>
      </w:r>
      <w:r w:rsidRPr="00C62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Природные материалы: камешки разного цвета и формы, минералы, глина, разная по составу земля, крупный и мелкий песок, птичьи перышки, ракушки, шишки.</w:t>
      </w:r>
      <w:r w:rsidRPr="00C62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proofErr w:type="gramStart"/>
      <w:r w:rsidRPr="00C62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Бросовый материал: кусочки кожи, поролона, меха, лоскутки ткани, пробки, проволока, деревянные, пластмассовые, металлические предметы.</w:t>
      </w:r>
      <w:proofErr w:type="gramEnd"/>
      <w:r w:rsidRPr="00C62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Технические материалы: гайки, винты, болтики, гвозди.</w:t>
      </w:r>
      <w:r w:rsidRPr="00C62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Разные виды бумаги: обычная альбомная и тетрадная, калька, наждачная.</w:t>
      </w:r>
      <w:r w:rsidRPr="00C62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Красители: Акварельные краски и гуашь, пищевые красители.</w:t>
      </w:r>
      <w:r w:rsidRPr="00C62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 xml:space="preserve">Медицинские материалы: пипетки, колбы, пробирки. </w:t>
      </w:r>
      <w:proofErr w:type="gramStart"/>
      <w:r w:rsidRPr="00C62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Деревянная палочка, вата, мензурки, воронки, шприцы (пластмассовые без игл) марля, мерные ложечки.</w:t>
      </w:r>
      <w:proofErr w:type="gramEnd"/>
      <w:r w:rsidRPr="00C62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proofErr w:type="gramStart"/>
      <w:r w:rsidRPr="00C62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Прочие материалы: зеркала, воздушные шары, деревянные зубочистки, растительное масло, мука, соль, цветные и прозрачные стекла, формочки, </w:t>
      </w:r>
      <w:r w:rsidRPr="00C62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поддоны, стеки, линейки, сито, таз, спички, нитки.</w:t>
      </w:r>
      <w:proofErr w:type="gramEnd"/>
      <w:r w:rsidRPr="00C62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Пуговицы разного размера, иголки, булавки, соломинки для коктейля.</w:t>
      </w:r>
      <w:r w:rsidRPr="00C62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C6253B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Предполагаемый результат:</w:t>
      </w:r>
      <w:r w:rsidRPr="00C62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• У детей сформировано эмоционально-ценностное отношение к окружающему миру.</w:t>
      </w:r>
      <w:r w:rsidRPr="00C62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• Дети проявляют познавательный интерес к занятиям, улучшено речевое развитие.</w:t>
      </w:r>
      <w:r w:rsidRPr="00C62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• Сформированы основы диалектического мышления.</w:t>
      </w:r>
      <w:r w:rsidRPr="00C62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• Углублены знания, предусмотренные программой.</w:t>
      </w:r>
      <w:r w:rsidRPr="00C62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• Усвоены основы целостного видения окружающего мира.</w:t>
      </w:r>
      <w:r w:rsidRPr="00C62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• Сформированы коммуникативные навыки.</w:t>
      </w:r>
      <w:r w:rsidRPr="00C62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• Созданы необходимые условия для формирования основ целостного мировидения дошкольника средствами экспериментальной деятельности.</w:t>
      </w:r>
      <w:r w:rsidRPr="00C62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• Воспитанники имеют представления детей об окружающем мире.</w:t>
      </w:r>
      <w:r w:rsidRPr="00C62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• У дошкольников развиты умения: наблюдать, анализировать, сравнивать, выделять характерные, существенные признаки предметов и явлений, обобщать их по этим признакам.</w:t>
      </w:r>
      <w:r w:rsidRPr="00C62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• У детей расширены знания и представления об окружающем мире, в том числе про снег и лёд.</w:t>
      </w:r>
      <w:r w:rsidRPr="00C62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• У детей развиты познавательные умения через экспериментальную деятельность.</w:t>
      </w:r>
      <w:r w:rsidRPr="00C62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C6253B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Риски и пути преодоления рисков:</w:t>
      </w:r>
      <w:r w:rsidRPr="00C62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В ходе реализации данного проекта возможно возникновение некоторых рисков, которые будут решены следующим путём:</w:t>
      </w:r>
      <w:r w:rsidRPr="00C62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1. Вовлечение родителей посредством индивидуальных консультаций, отдельных поручений, а так же обеспечением материала для творчества.</w:t>
      </w:r>
      <w:r w:rsidRPr="00C62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2. Предварительная подготовка детей родителями в домашних условиях.</w:t>
      </w:r>
      <w:r w:rsidRPr="00C62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C6253B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Продукт проектной деятельности:</w:t>
      </w:r>
      <w:r w:rsidRPr="00C62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 xml:space="preserve">• </w:t>
      </w:r>
      <w:proofErr w:type="spellStart"/>
      <w:r w:rsidRPr="00C62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Лэпбук</w:t>
      </w:r>
      <w:proofErr w:type="spellEnd"/>
      <w:r w:rsidRPr="00C62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«Опыты и эксперименты»</w:t>
      </w:r>
      <w:r w:rsidRPr="00C62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• Создание картотеки опытов и экспериментов.</w:t>
      </w:r>
      <w:r w:rsidRPr="00C62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C6253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Основные принципы организации детского экспериментирования:</w:t>
      </w:r>
      <w:r w:rsidRPr="00C6253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br/>
      </w:r>
      <w:r w:rsidRPr="00C62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</w:t>
      </w:r>
      <w:r w:rsidRPr="00C6253B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Принцип научности:</w:t>
      </w:r>
      <w:r w:rsidRPr="00C62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- предполагает подкрепление всех средств познания научно-обоснованными и практически апробированными методиками;</w:t>
      </w:r>
      <w:r w:rsidRPr="00C62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- содержание работы соответствует основным положениям возрастной психологии и дошкольной педагогики, при этом имеет возможность реализации в практике дошкольного образования.</w:t>
      </w:r>
      <w:r w:rsidRPr="00C62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C6253B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       Принцип целостности:</w:t>
      </w:r>
      <w:r w:rsidRPr="00C62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- основывается на комплексном принципе построения непрерывности и</w:t>
      </w:r>
      <w:r w:rsidRPr="00C62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непрерывности процесса поисково-исследовательской деятельности;</w:t>
      </w:r>
      <w:proofErr w:type="gramStart"/>
      <w:r w:rsidRPr="00C62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-</w:t>
      </w:r>
      <w:proofErr w:type="gramEnd"/>
      <w:r w:rsidRPr="00C62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предусматривает решение программных задач в совместной деятельности педагогов, детей и родителей.</w:t>
      </w:r>
      <w:r w:rsidRPr="00C62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       </w:t>
      </w:r>
      <w:r w:rsidRPr="00C6253B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Принцип систематичности и последовательности:</w:t>
      </w:r>
      <w:r w:rsidRPr="00C62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- обеспечивает единство воспитательных, развивающих и обучающих задач, развития поисково-исследовательской деятельности дошкольников;</w:t>
      </w:r>
      <w:r w:rsidRPr="00C62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C62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- предполагает повторяемость тем во всех возрастных группах и позволяет детям применить усвоенное и познать новое на следующем этапе развития;</w:t>
      </w:r>
      <w:r w:rsidRPr="00C62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- формирует у детей динамические стереотипы в результате многократных повторений.</w:t>
      </w:r>
      <w:r w:rsidRPr="00C62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      </w:t>
      </w:r>
      <w:r w:rsidRPr="00C6253B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Принцип индивидуально-личностной ориентации воспитания:</w:t>
      </w:r>
      <w:r w:rsidRPr="00C62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- предполагает реализацию идеи приоритетности самоценного детства,</w:t>
      </w:r>
      <w:r w:rsidRPr="00C62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обеспечивающей гуманный подход к целостному развитию личности ребенка-дошкольника и обеспечению готовности личности к дальнейшему ее развитию;</w:t>
      </w:r>
      <w:r w:rsidRPr="00C62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- обеспечивает психологическую защищенность ребенка эмоциональный комфорт, создание условий для самореализации с опорой на индивидуальные особенности ребенка.</w:t>
      </w:r>
      <w:r w:rsidRPr="00C62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C6253B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       Принцип доступности:</w:t>
      </w:r>
      <w:r w:rsidRPr="00C62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- предполагает построение процесса обучения дошкольников на адекватных возрасту формах работы с детьми;</w:t>
      </w:r>
      <w:r w:rsidRPr="00C62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- предусматривает решение программных задач в совместной деятельности взрослых и детей и самостоятельной деятельности воспитанников;</w:t>
      </w:r>
      <w:r w:rsidRPr="00C62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C6253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     </w:t>
      </w:r>
      <w:r w:rsidRPr="00C6253B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Принцип активного обучения:</w:t>
      </w:r>
      <w:r w:rsidRPr="00C62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- предполагает не передачу детям готовых знаний, а организацию такой детской деятельности, в процессе которой они сами делают «открытия», узнают новое путем решения доступных проблемных задач;</w:t>
      </w:r>
      <w:proofErr w:type="gramStart"/>
      <w:r w:rsidRPr="00C62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-</w:t>
      </w:r>
      <w:proofErr w:type="gramEnd"/>
      <w:r w:rsidRPr="00C62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обеспечивает использование активных форм и методов обучения дошкольников, способствующих развитию у детей самостоятельности, инициативы, творчества.</w:t>
      </w:r>
      <w:r w:rsidRPr="00C62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       </w:t>
      </w:r>
      <w:r w:rsidRPr="00C6253B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Принцип креативности:</w:t>
      </w:r>
      <w:r w:rsidRPr="00C62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- предусматривает «выращивание» у дошкольников способности переносить ранее сформированные навыки в ситуации самостоятельной деятельности, инициировать и поощрять потребности детей самостоятельно находить решение нестандартных задач и проблемных ситуаций.</w:t>
      </w:r>
    </w:p>
    <w:p w:rsidR="00C6253B" w:rsidRPr="00C6253B" w:rsidRDefault="00C6253B" w:rsidP="00C62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62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6253B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Принцип результативности:</w:t>
      </w:r>
      <w:r w:rsidRPr="00C62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предусматривает получение положительного результата проводимой работы по теме независимо от уровня интеллектуального развития детей.</w:t>
      </w:r>
    </w:p>
    <w:p w:rsidR="00C6253B" w:rsidRPr="00C6253B" w:rsidRDefault="00C6253B" w:rsidP="00C62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6253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Этапы реализации проекта</w:t>
      </w:r>
      <w:r w:rsidRPr="00C62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6253B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1 этап. Организационно-подготовительный этап.</w:t>
      </w:r>
    </w:p>
    <w:p w:rsidR="00C6253B" w:rsidRPr="00C6253B" w:rsidRDefault="00C6253B" w:rsidP="00C62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62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        Анализ научной и методической литературы.</w:t>
      </w:r>
    </w:p>
    <w:p w:rsidR="00C6253B" w:rsidRPr="00C6253B" w:rsidRDefault="00C6253B" w:rsidP="00C62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62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        Педагогическая диагностика на начало проекта.</w:t>
      </w:r>
    </w:p>
    <w:p w:rsidR="00C6253B" w:rsidRPr="00C6253B" w:rsidRDefault="00C6253B" w:rsidP="00C62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62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        Разработка перспективного планирования с детьми и родителями.</w:t>
      </w:r>
    </w:p>
    <w:p w:rsidR="00C6253B" w:rsidRPr="00C6253B" w:rsidRDefault="00C6253B" w:rsidP="00C62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62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        Организация предметно – развивающей среды</w:t>
      </w:r>
      <w:r w:rsidRPr="00C6253B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 </w:t>
      </w:r>
    </w:p>
    <w:p w:rsidR="00C6253B" w:rsidRPr="00C6253B" w:rsidRDefault="00C6253B" w:rsidP="00C62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6253B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2 этап. </w:t>
      </w:r>
      <w:r w:rsidRPr="00C6253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Познавательно-творческий (практический)</w:t>
      </w:r>
    </w:p>
    <w:p w:rsidR="00C6253B" w:rsidRPr="00C6253B" w:rsidRDefault="00C6253B" w:rsidP="00C6253B">
      <w:pPr>
        <w:shd w:val="clear" w:color="auto" w:fill="FFFFFF"/>
        <w:spacing w:after="0" w:line="240" w:lineRule="auto"/>
        <w:ind w:left="86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62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Реализация перспективного плана работы с детьми и родителями с учетом интеграции образовательных областей.</w:t>
      </w:r>
    </w:p>
    <w:p w:rsidR="00C6253B" w:rsidRPr="00C6253B" w:rsidRDefault="00C6253B" w:rsidP="00C62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6253B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  3 этап. </w:t>
      </w:r>
      <w:proofErr w:type="gramStart"/>
      <w:r w:rsidRPr="00C6253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Заключительный</w:t>
      </w:r>
      <w:proofErr w:type="gramEnd"/>
      <w:r w:rsidRPr="00C6253B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</w:r>
      <w:r w:rsidRPr="00C6253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                </w:t>
      </w:r>
      <w:r w:rsidRPr="00C62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Создание картотеки опытов и экспериментов.</w:t>
      </w:r>
    </w:p>
    <w:p w:rsidR="00C6253B" w:rsidRPr="00C6253B" w:rsidRDefault="00C6253B" w:rsidP="00C62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62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             </w:t>
      </w:r>
      <w:proofErr w:type="spellStart"/>
      <w:r w:rsidRPr="00C62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Лэпбук</w:t>
      </w:r>
      <w:proofErr w:type="spellEnd"/>
      <w:r w:rsidRPr="00C62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«Большая книга опытов и экспериментов»</w:t>
      </w:r>
      <w:r w:rsidRPr="00C625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              Педагогическая диагностика на конец проекта.</w:t>
      </w:r>
    </w:p>
    <w:tbl>
      <w:tblPr>
        <w:tblpPr w:leftFromText="180" w:rightFromText="180" w:vertAnchor="text" w:horzAnchor="margin" w:tblpY="-277"/>
        <w:tblW w:w="9464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4"/>
        <w:gridCol w:w="2573"/>
        <w:gridCol w:w="1985"/>
        <w:gridCol w:w="3402"/>
      </w:tblGrid>
      <w:tr w:rsidR="00C6253B" w:rsidRPr="00C6253B" w:rsidTr="00C6253B"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lang w:eastAsia="ru-RU"/>
              </w:rPr>
              <w:lastRenderedPageBreak/>
              <w:t>МЕСЯЦ</w:t>
            </w:r>
          </w:p>
        </w:tc>
        <w:tc>
          <w:tcPr>
            <w:tcW w:w="25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lang w:eastAsia="ru-RU"/>
              </w:rPr>
              <w:t xml:space="preserve">ВИД </w:t>
            </w:r>
            <w:proofErr w:type="gramStart"/>
            <w:r w:rsidRPr="00C6253B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lang w:eastAsia="ru-RU"/>
              </w:rPr>
              <w:t>ДЕЯТЕЛЬ-НОСТИ</w:t>
            </w:r>
            <w:proofErr w:type="gramEnd"/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34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0" w:line="240" w:lineRule="auto"/>
              <w:ind w:left="-659" w:firstLine="659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lang w:eastAsia="ru-RU"/>
              </w:rPr>
              <w:t>ЦЕЛИ</w:t>
            </w:r>
          </w:p>
        </w:tc>
      </w:tr>
      <w:tr w:rsidR="00C6253B" w:rsidRPr="00C6253B" w:rsidTr="00C6253B">
        <w:tc>
          <w:tcPr>
            <w:tcW w:w="15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Беседа рассказ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Экскурсия в детскую лабораторию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Повышение интереса к исследовательской деятельности.</w:t>
            </w:r>
          </w:p>
        </w:tc>
      </w:tr>
      <w:tr w:rsidR="00C6253B" w:rsidRPr="00C6253B" w:rsidTr="00C6253B">
        <w:tc>
          <w:tcPr>
            <w:tcW w:w="15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Познавательное видео.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Волшебные стеклышки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Познакомить детей с приборами для наблюдения</w:t>
            </w:r>
          </w:p>
        </w:tc>
      </w:tr>
      <w:tr w:rsidR="00C6253B" w:rsidRPr="00C6253B" w:rsidTr="00C6253B">
        <w:tc>
          <w:tcPr>
            <w:tcW w:w="15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ООД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Свойства веществ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Формирование представлений о свойствах веществ.</w:t>
            </w:r>
          </w:p>
        </w:tc>
      </w:tr>
      <w:tr w:rsidR="00C6253B" w:rsidRPr="00C6253B" w:rsidTr="00C6253B">
        <w:tc>
          <w:tcPr>
            <w:tcW w:w="15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Опыт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Строение веществ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253B" w:rsidRPr="00C6253B" w:rsidRDefault="00C6253B" w:rsidP="00C6253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Расширение представлений о строении знакомых веществ</w:t>
            </w:r>
          </w:p>
        </w:tc>
      </w:tr>
      <w:tr w:rsidR="00C6253B" w:rsidRPr="00C6253B" w:rsidTr="00C6253B">
        <w:tc>
          <w:tcPr>
            <w:tcW w:w="15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Опыт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Растворяются, не растворяются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Познакомить детей с таким свойством, как растворимость.</w:t>
            </w:r>
          </w:p>
        </w:tc>
      </w:tr>
      <w:tr w:rsidR="00C6253B" w:rsidRPr="00C6253B" w:rsidTr="00C6253B">
        <w:tc>
          <w:tcPr>
            <w:tcW w:w="15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Презентация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«Мир металлов»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Познакомить детей с разновидностями металлов.</w:t>
            </w:r>
          </w:p>
        </w:tc>
      </w:tr>
      <w:tr w:rsidR="00C6253B" w:rsidRPr="00C6253B" w:rsidTr="00C6253B">
        <w:tc>
          <w:tcPr>
            <w:tcW w:w="15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Беседа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253B" w:rsidRPr="00C6253B" w:rsidRDefault="00C6253B" w:rsidP="00C6253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«Роль металлов в жизни человека»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Познакомить детей с ролью металлов в жизни человека.</w:t>
            </w:r>
          </w:p>
        </w:tc>
      </w:tr>
      <w:tr w:rsidR="00C6253B" w:rsidRPr="00C6253B" w:rsidTr="00C6253B">
        <w:tc>
          <w:tcPr>
            <w:tcW w:w="15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Опыт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253B" w:rsidRPr="00C6253B" w:rsidRDefault="00C6253B" w:rsidP="00C6253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«Свойства песка и глины»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Формировать знания детей о свойствах песка и глины.</w:t>
            </w:r>
          </w:p>
        </w:tc>
      </w:tr>
      <w:tr w:rsidR="00C6253B" w:rsidRPr="00C6253B" w:rsidTr="00C6253B">
        <w:tc>
          <w:tcPr>
            <w:tcW w:w="15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253B" w:rsidRPr="00C6253B" w:rsidRDefault="00C6253B" w:rsidP="00C6253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Опыт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«Знакомство со свойствами воздуха»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Расширять представления детей о значимости воздуха в жизни человека, совершенствовать опыт детей в соблюдении правил безопасности при проведении экспериментов.</w:t>
            </w:r>
          </w:p>
        </w:tc>
      </w:tr>
      <w:tr w:rsidR="00C6253B" w:rsidRPr="00C6253B" w:rsidTr="00C6253B">
        <w:tc>
          <w:tcPr>
            <w:tcW w:w="15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Беседа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253B" w:rsidRPr="00C6253B" w:rsidRDefault="00C6253B" w:rsidP="00C6253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«Органы дыхания»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Расширить знания у дошкольников об органах дыхания человека.</w:t>
            </w:r>
          </w:p>
        </w:tc>
      </w:tr>
      <w:tr w:rsidR="00C6253B" w:rsidRPr="00C6253B" w:rsidTr="00C6253B">
        <w:tc>
          <w:tcPr>
            <w:tcW w:w="15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ООД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253B" w:rsidRPr="00C6253B" w:rsidRDefault="00C6253B" w:rsidP="00C6253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«Воздух невидимка»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Расширять знания о воздухе.</w:t>
            </w:r>
          </w:p>
        </w:tc>
      </w:tr>
      <w:tr w:rsidR="00C6253B" w:rsidRPr="00C6253B" w:rsidTr="00C6253B">
        <w:tc>
          <w:tcPr>
            <w:tcW w:w="15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253B" w:rsidRPr="00C6253B" w:rsidRDefault="00C6253B" w:rsidP="00C6253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Опыт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253B" w:rsidRPr="00C6253B" w:rsidRDefault="00C6253B" w:rsidP="00C6253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«Крепкий спичечный </w:t>
            </w: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коробок»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5208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208"/>
            </w:tblGrid>
            <w:tr w:rsidR="00C6253B" w:rsidRPr="00C6253B" w:rsidTr="00F77B55">
              <w:tc>
                <w:tcPr>
                  <w:tcW w:w="2028" w:type="dxa"/>
                  <w:tcBorders>
                    <w:top w:val="nil"/>
                    <w:left w:val="nil"/>
                    <w:bottom w:val="single" w:sz="8" w:space="0" w:color="CCCCCC"/>
                    <w:right w:val="nil"/>
                  </w:tcBorders>
                  <w:shd w:val="clear" w:color="auto" w:fill="FFFFFF"/>
                  <w:tcMar>
                    <w:top w:w="135" w:type="dxa"/>
                    <w:left w:w="120" w:type="dxa"/>
                    <w:bottom w:w="135" w:type="dxa"/>
                    <w:right w:w="120" w:type="dxa"/>
                  </w:tcMar>
                  <w:vAlign w:val="center"/>
                  <w:hideMark/>
                </w:tcPr>
                <w:p w:rsidR="00C6253B" w:rsidRPr="00C6253B" w:rsidRDefault="00C6253B" w:rsidP="00C6253B">
                  <w:pPr>
                    <w:framePr w:hSpace="180" w:wrap="around" w:vAnchor="text" w:hAnchor="margin" w:y="-277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6253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>Определить упругость</w:t>
                  </w:r>
                </w:p>
                <w:p w:rsidR="00C6253B" w:rsidRPr="00C6253B" w:rsidRDefault="00C6253B" w:rsidP="00C6253B">
                  <w:pPr>
                    <w:framePr w:hSpace="180" w:wrap="around" w:vAnchor="text" w:hAnchor="margin" w:y="-277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6253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воздуха.</w:t>
                  </w:r>
                </w:p>
              </w:tc>
            </w:tr>
          </w:tbl>
          <w:p w:rsidR="00C6253B" w:rsidRPr="00C6253B" w:rsidRDefault="00C6253B" w:rsidP="00C6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C6253B" w:rsidRPr="00C6253B" w:rsidTr="00C6253B">
        <w:tc>
          <w:tcPr>
            <w:tcW w:w="15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Опыт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253B" w:rsidRPr="00C6253B" w:rsidRDefault="00C6253B" w:rsidP="00C6253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«Сухой из воды»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253B" w:rsidRPr="00C6253B" w:rsidRDefault="00C6253B" w:rsidP="00C6253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Продемонстрировать существование атмосферного давления.</w:t>
            </w:r>
          </w:p>
        </w:tc>
      </w:tr>
      <w:tr w:rsidR="00C6253B" w:rsidRPr="00C6253B" w:rsidTr="00C6253B">
        <w:tc>
          <w:tcPr>
            <w:tcW w:w="15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Опыт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253B" w:rsidRPr="00C6253B" w:rsidRDefault="00C6253B" w:rsidP="00C6253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«Где теплее»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253B" w:rsidRPr="00C6253B" w:rsidRDefault="00C6253B" w:rsidP="00C6253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Выявить что теплый воздух легче холодного.</w:t>
            </w:r>
          </w:p>
        </w:tc>
      </w:tr>
      <w:tr w:rsidR="00C6253B" w:rsidRPr="00C6253B" w:rsidTr="00C6253B">
        <w:tc>
          <w:tcPr>
            <w:tcW w:w="15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253B" w:rsidRPr="00C6253B" w:rsidRDefault="00C6253B" w:rsidP="00C6253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Опыт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253B" w:rsidRPr="00C6253B" w:rsidRDefault="00C6253B" w:rsidP="00C6253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«Воздух под водой»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253B" w:rsidRPr="00C6253B" w:rsidRDefault="00C6253B" w:rsidP="00C6253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Выявить что воздух легче воды, имеет силу.</w:t>
            </w:r>
          </w:p>
        </w:tc>
      </w:tr>
      <w:tr w:rsidR="00C6253B" w:rsidRPr="00C6253B" w:rsidTr="00C6253B">
        <w:tc>
          <w:tcPr>
            <w:tcW w:w="15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Подвижная игра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253B" w:rsidRPr="00C6253B" w:rsidRDefault="00C6253B" w:rsidP="00C6253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«Поймай воздух»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Закреплять знания о воздухе в процессе игры.</w:t>
            </w:r>
          </w:p>
        </w:tc>
      </w:tr>
      <w:tr w:rsidR="00C6253B" w:rsidRPr="00C6253B" w:rsidTr="00C6253B">
        <w:tc>
          <w:tcPr>
            <w:tcW w:w="15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253B" w:rsidRPr="00C6253B" w:rsidRDefault="00C6253B" w:rsidP="00C6253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Презентация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253B" w:rsidRPr="00C6253B" w:rsidRDefault="00C6253B" w:rsidP="00C6253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«Воды земного шара»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253B" w:rsidRPr="00C6253B" w:rsidRDefault="00C6253B" w:rsidP="00C6253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Познакомить детей</w:t>
            </w:r>
            <w:proofErr w:type="gramStart"/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что большую часть земного шара занимает вода.</w:t>
            </w:r>
          </w:p>
        </w:tc>
      </w:tr>
      <w:tr w:rsidR="00C6253B" w:rsidRPr="00C6253B" w:rsidTr="00C6253B">
        <w:tc>
          <w:tcPr>
            <w:tcW w:w="15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Опыт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253B" w:rsidRPr="00C6253B" w:rsidRDefault="00C6253B" w:rsidP="00C6253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«Куда делась вода»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Выявить процесс испарения воды</w:t>
            </w:r>
          </w:p>
        </w:tc>
      </w:tr>
      <w:tr w:rsidR="00C6253B" w:rsidRPr="00C6253B" w:rsidTr="00C6253B">
        <w:tc>
          <w:tcPr>
            <w:tcW w:w="15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Опыт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253B" w:rsidRPr="00C6253B" w:rsidRDefault="00C6253B" w:rsidP="00C6253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«Помощница вода»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Использовать знания о повышении уровня воды для решения познавательной задачи.</w:t>
            </w:r>
          </w:p>
        </w:tc>
      </w:tr>
      <w:tr w:rsidR="00C6253B" w:rsidRPr="00C6253B" w:rsidTr="00C6253B">
        <w:tc>
          <w:tcPr>
            <w:tcW w:w="15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253B" w:rsidRPr="00C6253B" w:rsidRDefault="00C6253B" w:rsidP="00C6253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Экспериментирование на прогулке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«Свойства воды»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Расширить представления о свойствах воды.</w:t>
            </w:r>
          </w:p>
        </w:tc>
      </w:tr>
      <w:tr w:rsidR="00C6253B" w:rsidRPr="00C6253B" w:rsidTr="00C6253B">
        <w:tc>
          <w:tcPr>
            <w:tcW w:w="15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253B" w:rsidRPr="00C6253B" w:rsidRDefault="00C6253B" w:rsidP="00C6253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Д/игра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253B" w:rsidRPr="00C6253B" w:rsidRDefault="00C6253B" w:rsidP="00C6253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«Водоем»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253B" w:rsidRPr="00C6253B" w:rsidRDefault="00C6253B" w:rsidP="00C6253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Расширять знания об экосистеме водоемов.</w:t>
            </w:r>
          </w:p>
        </w:tc>
      </w:tr>
      <w:tr w:rsidR="00C6253B" w:rsidRPr="00C6253B" w:rsidTr="00C6253B">
        <w:tc>
          <w:tcPr>
            <w:tcW w:w="15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253B" w:rsidRPr="00C6253B" w:rsidRDefault="00C6253B" w:rsidP="00C6253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Опыт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253B" w:rsidRPr="00C6253B" w:rsidRDefault="00C6253B" w:rsidP="00C6253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«Изменение объёма жидкости»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253B" w:rsidRPr="00C6253B" w:rsidRDefault="00C6253B" w:rsidP="00C6253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Выявить изменение объема жидкости при замерзании.</w:t>
            </w:r>
          </w:p>
        </w:tc>
      </w:tr>
      <w:tr w:rsidR="00C6253B" w:rsidRPr="00C6253B" w:rsidTr="00C6253B">
        <w:tc>
          <w:tcPr>
            <w:tcW w:w="15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253B" w:rsidRPr="00C6253B" w:rsidRDefault="00C6253B" w:rsidP="00C6253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Опыт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253B" w:rsidRPr="00C6253B" w:rsidRDefault="00C6253B" w:rsidP="00C6253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«Круговорот воды в природе»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253B" w:rsidRPr="00C6253B" w:rsidRDefault="00C6253B" w:rsidP="00C6253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Рассказать детям о круговороте воды в природе. Показать зависимость состояния воды от температуры.</w:t>
            </w:r>
          </w:p>
        </w:tc>
      </w:tr>
      <w:tr w:rsidR="00C6253B" w:rsidRPr="00C6253B" w:rsidTr="00C6253B">
        <w:tc>
          <w:tcPr>
            <w:tcW w:w="15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253B" w:rsidRPr="00C6253B" w:rsidRDefault="00C6253B" w:rsidP="00C6253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proofErr w:type="gramStart"/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</w:t>
            </w:r>
            <w:proofErr w:type="gramEnd"/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/игра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253B" w:rsidRPr="00C6253B" w:rsidRDefault="00C6253B" w:rsidP="00C6253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«Мы водные капельки»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253B" w:rsidRPr="00C6253B" w:rsidRDefault="00C6253B" w:rsidP="00C6253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Совершенствовать умение двигаться легко, изящно, самостоятельно менять движения. Побуждать детей самостоятельно придумывать движения. Создавать условия для обучения детей </w:t>
            </w: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ориентировке в пространстве.</w:t>
            </w:r>
          </w:p>
        </w:tc>
      </w:tr>
      <w:tr w:rsidR="00C6253B" w:rsidRPr="00C6253B" w:rsidTr="00C6253B">
        <w:tc>
          <w:tcPr>
            <w:tcW w:w="15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ЯНВАРЬ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Познавательный мультфильм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253B" w:rsidRPr="00C6253B" w:rsidRDefault="00C6253B" w:rsidP="00C6253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«</w:t>
            </w:r>
            <w:proofErr w:type="spellStart"/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Фиксики</w:t>
            </w:r>
            <w:proofErr w:type="spellEnd"/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» (магнит)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Познакомить с происхождением магнита.</w:t>
            </w:r>
          </w:p>
        </w:tc>
      </w:tr>
      <w:tr w:rsidR="00C6253B" w:rsidRPr="00C6253B" w:rsidTr="00C6253B">
        <w:tc>
          <w:tcPr>
            <w:tcW w:w="15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Опыт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«Магнитные силы»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Выявить свойства магнита</w:t>
            </w:r>
          </w:p>
        </w:tc>
      </w:tr>
      <w:tr w:rsidR="00C6253B" w:rsidRPr="00C6253B" w:rsidTr="00C6253B">
        <w:tc>
          <w:tcPr>
            <w:tcW w:w="15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Беседа </w:t>
            </w:r>
            <w:proofErr w:type="gramStart"/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-э</w:t>
            </w:r>
            <w:proofErr w:type="gramEnd"/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ксперимент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253B" w:rsidRPr="00C6253B" w:rsidRDefault="00C6253B" w:rsidP="00C6253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«Сила тяготения»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Дать детям представления о силе тяготения.</w:t>
            </w:r>
          </w:p>
        </w:tc>
      </w:tr>
      <w:tr w:rsidR="00C6253B" w:rsidRPr="00C6253B" w:rsidTr="00C6253B">
        <w:tc>
          <w:tcPr>
            <w:tcW w:w="15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Опыт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253B" w:rsidRPr="00C6253B" w:rsidRDefault="00C6253B" w:rsidP="00C6253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«Два магнита»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Выявить особенность взаимодействия двух магнитов.</w:t>
            </w:r>
          </w:p>
        </w:tc>
      </w:tr>
      <w:tr w:rsidR="00C6253B" w:rsidRPr="00C6253B" w:rsidTr="00C6253B">
        <w:tc>
          <w:tcPr>
            <w:tcW w:w="15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Д/игра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253B" w:rsidRPr="00C6253B" w:rsidRDefault="00C6253B" w:rsidP="00C6253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«Поймай рыбку»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Закреплять знания о магните в процессе игры.</w:t>
            </w:r>
          </w:p>
        </w:tc>
      </w:tr>
      <w:tr w:rsidR="00C6253B" w:rsidRPr="00C6253B" w:rsidTr="00C6253B">
        <w:tc>
          <w:tcPr>
            <w:tcW w:w="15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Беседа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253B" w:rsidRPr="00C6253B" w:rsidRDefault="00C6253B" w:rsidP="00C6253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«В мире электричества»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Расширить представление детей </w:t>
            </w:r>
            <w:proofErr w:type="gramStart"/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</w:t>
            </w:r>
            <w:proofErr w:type="gramEnd"/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электричестве</w:t>
            </w:r>
          </w:p>
        </w:tc>
      </w:tr>
      <w:tr w:rsidR="00C6253B" w:rsidRPr="00C6253B" w:rsidTr="00C6253B">
        <w:tc>
          <w:tcPr>
            <w:tcW w:w="15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Эксперимент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«Волшебный шарик»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Установить причину статического электричества.</w:t>
            </w:r>
          </w:p>
        </w:tc>
      </w:tr>
      <w:tr w:rsidR="00C6253B" w:rsidRPr="00C6253B" w:rsidTr="00C6253B">
        <w:tc>
          <w:tcPr>
            <w:tcW w:w="15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253B" w:rsidRPr="00C6253B" w:rsidRDefault="00C6253B" w:rsidP="00C6253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Игра - эксперимент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«Чудо прическа»</w:t>
            </w:r>
          </w:p>
          <w:p w:rsidR="00C6253B" w:rsidRPr="00C6253B" w:rsidRDefault="00C6253B" w:rsidP="00C6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Познакомить с проявлением статического электричества.</w:t>
            </w:r>
          </w:p>
        </w:tc>
      </w:tr>
      <w:tr w:rsidR="00C6253B" w:rsidRPr="00C6253B" w:rsidTr="00C6253B">
        <w:tc>
          <w:tcPr>
            <w:tcW w:w="15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253B" w:rsidRPr="00C6253B" w:rsidRDefault="00C6253B" w:rsidP="00C6253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Опыт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Прыгающие рисовые хлопья.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Показать, что в результате контакта между двумя различными предметами возможно разделение статических электрических разрядов.</w:t>
            </w:r>
          </w:p>
        </w:tc>
      </w:tr>
      <w:tr w:rsidR="00C6253B" w:rsidRPr="00C6253B" w:rsidTr="00C6253B">
        <w:tc>
          <w:tcPr>
            <w:tcW w:w="15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253B" w:rsidRPr="00C6253B" w:rsidRDefault="00C6253B" w:rsidP="00C6253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Опыт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Способ разделения </w:t>
            </w:r>
            <w:proofErr w:type="gramStart"/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перемешанных</w:t>
            </w:r>
            <w:proofErr w:type="gramEnd"/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соли и перца.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Показать, что в результате контакта не во всех предметах возможно разделение статических электрических разрядов.</w:t>
            </w:r>
          </w:p>
        </w:tc>
      </w:tr>
      <w:tr w:rsidR="00C6253B" w:rsidRPr="00C6253B" w:rsidTr="00C6253B">
        <w:tc>
          <w:tcPr>
            <w:tcW w:w="15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253B" w:rsidRPr="00C6253B" w:rsidRDefault="00C6253B" w:rsidP="00C6253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Опыт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Гибкая вода.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Показать, что в воде электроны свободно перемещаются.</w:t>
            </w:r>
          </w:p>
        </w:tc>
      </w:tr>
      <w:tr w:rsidR="00C6253B" w:rsidRPr="00C6253B" w:rsidTr="00C6253B">
        <w:tc>
          <w:tcPr>
            <w:tcW w:w="15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253B" w:rsidRPr="00C6253B" w:rsidRDefault="00C6253B" w:rsidP="00C6253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Опыт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Танцующая фольга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Показать, что разноименные статические заряды притягиваются друг к </w:t>
            </w: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другу, а одноименные отталкиваются.</w:t>
            </w:r>
          </w:p>
        </w:tc>
      </w:tr>
      <w:tr w:rsidR="00C6253B" w:rsidRPr="00C6253B" w:rsidTr="00C6253B">
        <w:tc>
          <w:tcPr>
            <w:tcW w:w="15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253B" w:rsidRPr="00C6253B" w:rsidRDefault="00C6253B" w:rsidP="00C6253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Презентация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«Что такое молния»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Выявить что гроза это проявление электричества в природе.</w:t>
            </w:r>
          </w:p>
        </w:tc>
      </w:tr>
      <w:tr w:rsidR="00C6253B" w:rsidRPr="00C6253B" w:rsidTr="00C6253B">
        <w:tc>
          <w:tcPr>
            <w:tcW w:w="15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ООД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253B" w:rsidRPr="00C6253B" w:rsidRDefault="00C6253B" w:rsidP="00C6253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«Бумага и ее свойства»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Познакомить с разными видами бумаги; познакомить детей со свойствами бумаги; формировать навык выполнения правил техники безопасности при проведении экспериментов.</w:t>
            </w:r>
          </w:p>
        </w:tc>
      </w:tr>
      <w:tr w:rsidR="00C6253B" w:rsidRPr="00C6253B" w:rsidTr="00C6253B">
        <w:tc>
          <w:tcPr>
            <w:tcW w:w="15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253B" w:rsidRPr="00C6253B" w:rsidRDefault="00C6253B" w:rsidP="00C6253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Опыт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253B" w:rsidRPr="00C6253B" w:rsidRDefault="00C6253B" w:rsidP="00C6253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«Какая бывает бумага?»</w:t>
            </w:r>
          </w:p>
          <w:p w:rsidR="00C6253B" w:rsidRPr="00C6253B" w:rsidRDefault="00C6253B" w:rsidP="00C6253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Помочь детям с помощью разнообразных приемов определить свойства бумаги: бумага бывает разных цветов, гладкая и шероховатая, тонкая и толстая.</w:t>
            </w:r>
          </w:p>
        </w:tc>
      </w:tr>
      <w:tr w:rsidR="00C6253B" w:rsidRPr="00C6253B" w:rsidTr="00C6253B">
        <w:tc>
          <w:tcPr>
            <w:tcW w:w="15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253B" w:rsidRPr="00C6253B" w:rsidRDefault="00C6253B" w:rsidP="00C6253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Опыт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«Послушай, как шуршит бумага»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253B" w:rsidRPr="00C6253B" w:rsidRDefault="00C6253B" w:rsidP="00C6253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Закрепить знания детей о бумаге и ткани, их свойствах.</w:t>
            </w:r>
          </w:p>
        </w:tc>
      </w:tr>
      <w:tr w:rsidR="00C6253B" w:rsidRPr="00C6253B" w:rsidTr="00C6253B">
        <w:tc>
          <w:tcPr>
            <w:tcW w:w="15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253B" w:rsidRPr="00C6253B" w:rsidRDefault="00C6253B" w:rsidP="00C6253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Опыт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253B" w:rsidRPr="00C6253B" w:rsidRDefault="00C6253B" w:rsidP="00C6253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«Сгибание листов бумаги»</w:t>
            </w:r>
          </w:p>
          <w:p w:rsidR="00C6253B" w:rsidRPr="00C6253B" w:rsidRDefault="00C6253B" w:rsidP="00C6253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Закреплять умения детей производить действия с бумагой, развивать обследовательские действия и уметь устанавливать </w:t>
            </w:r>
            <w:proofErr w:type="spellStart"/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причинно</w:t>
            </w:r>
            <w:proofErr w:type="spellEnd"/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–следственные связи.</w:t>
            </w:r>
          </w:p>
        </w:tc>
      </w:tr>
      <w:tr w:rsidR="00C6253B" w:rsidRPr="00C6253B" w:rsidTr="00C6253B">
        <w:tc>
          <w:tcPr>
            <w:tcW w:w="15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253B" w:rsidRPr="00C6253B" w:rsidRDefault="00C6253B" w:rsidP="00C6253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Опыт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253B" w:rsidRPr="00C6253B" w:rsidRDefault="00C6253B" w:rsidP="00C6253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«Легко ли рвется бумага?»</w:t>
            </w:r>
          </w:p>
          <w:p w:rsidR="00C6253B" w:rsidRPr="00C6253B" w:rsidRDefault="00C6253B" w:rsidP="00C6253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Расширять представления детей о свойствах бумаги, закреплять умения делать выводы.</w:t>
            </w:r>
          </w:p>
        </w:tc>
      </w:tr>
      <w:tr w:rsidR="00C6253B" w:rsidRPr="00C6253B" w:rsidTr="00C6253B">
        <w:tc>
          <w:tcPr>
            <w:tcW w:w="15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253B" w:rsidRPr="00C6253B" w:rsidRDefault="00C6253B" w:rsidP="00C6253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Опыт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253B" w:rsidRPr="00C6253B" w:rsidRDefault="00C6253B" w:rsidP="00C6253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«Тонет – не тонет»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Расширять представления детей о свойствах бумаги.</w:t>
            </w:r>
          </w:p>
        </w:tc>
      </w:tr>
      <w:tr w:rsidR="00C6253B" w:rsidRPr="00C6253B" w:rsidTr="00C6253B">
        <w:tc>
          <w:tcPr>
            <w:tcW w:w="15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253B" w:rsidRPr="00C6253B" w:rsidRDefault="00C6253B" w:rsidP="00C6253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Опыт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253B" w:rsidRPr="00C6253B" w:rsidRDefault="00C6253B" w:rsidP="00C6253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«Видно ли сквозь бумагу?»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Побуждать самостоятельно, добывать знания о свойствах бумаги.</w:t>
            </w:r>
          </w:p>
        </w:tc>
      </w:tr>
      <w:tr w:rsidR="00C6253B" w:rsidRPr="00C6253B" w:rsidTr="00C6253B">
        <w:tc>
          <w:tcPr>
            <w:tcW w:w="15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253B" w:rsidRPr="00C6253B" w:rsidRDefault="00C6253B" w:rsidP="00C6253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Презентация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253B" w:rsidRPr="00C6253B" w:rsidRDefault="00C6253B" w:rsidP="00C6253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«Бумага и её </w:t>
            </w: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свойства»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Закрепить знания детей о бумаге</w:t>
            </w:r>
          </w:p>
        </w:tc>
      </w:tr>
      <w:tr w:rsidR="00C6253B" w:rsidRPr="00C6253B" w:rsidTr="00C6253B">
        <w:tc>
          <w:tcPr>
            <w:tcW w:w="15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АПРЕЛЬ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253B" w:rsidRPr="00C6253B" w:rsidRDefault="00C6253B" w:rsidP="00C6253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Рассказ воспитателя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Ткани и её свойства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253B" w:rsidRPr="00C6253B" w:rsidRDefault="00C6253B" w:rsidP="00C6253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Развитие познавательной активности старших дошкольников </w:t>
            </w:r>
            <w:proofErr w:type="gramStart"/>
            <w:r w:rsidRPr="00C625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</w:p>
          <w:p w:rsidR="00C6253B" w:rsidRPr="00C6253B" w:rsidRDefault="00C6253B" w:rsidP="00C6253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proofErr w:type="gramStart"/>
            <w:r w:rsidRPr="00C625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процессе</w:t>
            </w:r>
            <w:proofErr w:type="gramEnd"/>
            <w:r w:rsidRPr="00C625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знакомства со свойствами, значением и областью применения ткани в жизни человека.</w:t>
            </w:r>
          </w:p>
        </w:tc>
      </w:tr>
      <w:tr w:rsidR="00C6253B" w:rsidRPr="00C6253B" w:rsidTr="00C6253B">
        <w:tc>
          <w:tcPr>
            <w:tcW w:w="15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253B" w:rsidRPr="00C6253B" w:rsidRDefault="00C6253B" w:rsidP="00C6253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Беседа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«Как изготавливают ткань»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253B" w:rsidRPr="00C6253B" w:rsidRDefault="00C6253B" w:rsidP="00C6253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Рассказать детям </w:t>
            </w:r>
            <w:proofErr w:type="gramStart"/>
            <w:r w:rsidRPr="00C625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proofErr w:type="gramEnd"/>
            <w:r w:rsidRPr="00C625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изготовлении ткани</w:t>
            </w:r>
          </w:p>
        </w:tc>
      </w:tr>
      <w:tr w:rsidR="00C6253B" w:rsidRPr="00C6253B" w:rsidTr="00C6253B">
        <w:tc>
          <w:tcPr>
            <w:tcW w:w="15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253B" w:rsidRPr="00C6253B" w:rsidRDefault="00C6253B" w:rsidP="00C6253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Опыт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«Из чего шьют одежду?»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детей с тканями, из которых шьют одежду.</w:t>
            </w:r>
          </w:p>
        </w:tc>
      </w:tr>
      <w:tr w:rsidR="00C6253B" w:rsidRPr="00C6253B" w:rsidTr="00C6253B">
        <w:tc>
          <w:tcPr>
            <w:tcW w:w="15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253B" w:rsidRPr="00C6253B" w:rsidRDefault="00C6253B" w:rsidP="00C6253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Опыт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«Переплетение нитей»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переплетения нитей ткани через лупу.</w:t>
            </w:r>
          </w:p>
        </w:tc>
      </w:tr>
      <w:tr w:rsidR="00C6253B" w:rsidRPr="00C6253B" w:rsidTr="00C6253B">
        <w:tc>
          <w:tcPr>
            <w:tcW w:w="15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253B" w:rsidRPr="00C6253B" w:rsidRDefault="00C6253B" w:rsidP="00C6253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Опыт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«Рвется ткань или нет?»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Установить с детьми, какая бывает ткань по плотности.</w:t>
            </w:r>
          </w:p>
        </w:tc>
      </w:tr>
      <w:tr w:rsidR="00C6253B" w:rsidRPr="00C6253B" w:rsidTr="00C6253B">
        <w:tc>
          <w:tcPr>
            <w:tcW w:w="15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253B" w:rsidRPr="00C6253B" w:rsidRDefault="00C6253B" w:rsidP="00C6253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Опыт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«Окрашивание ткани»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детей со свойством ткани: она легко окрашивается.</w:t>
            </w:r>
          </w:p>
        </w:tc>
      </w:tr>
      <w:tr w:rsidR="00C6253B" w:rsidRPr="00C6253B" w:rsidTr="00C6253B">
        <w:tc>
          <w:tcPr>
            <w:tcW w:w="15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253B" w:rsidRPr="00C6253B" w:rsidRDefault="00C6253B" w:rsidP="00C6253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Дидактическая игра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«Свойства ткани»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Познакомить детей со свойствами ткани</w:t>
            </w:r>
          </w:p>
        </w:tc>
      </w:tr>
      <w:tr w:rsidR="00C6253B" w:rsidRPr="00C6253B" w:rsidTr="00C6253B">
        <w:tc>
          <w:tcPr>
            <w:tcW w:w="15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253B" w:rsidRPr="00C6253B" w:rsidRDefault="00C6253B" w:rsidP="00C6253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Общение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«Прошлое ткани»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Рассказать детям о прошлом ткани</w:t>
            </w:r>
          </w:p>
        </w:tc>
      </w:tr>
      <w:tr w:rsidR="00C6253B" w:rsidRPr="00C6253B" w:rsidTr="00C6253B">
        <w:tc>
          <w:tcPr>
            <w:tcW w:w="15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253B" w:rsidRPr="00C6253B" w:rsidRDefault="00C6253B" w:rsidP="00C6253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Презентация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Ткани и её свойства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Закрепить знания детей о ткани и её свойствах</w:t>
            </w:r>
          </w:p>
        </w:tc>
      </w:tr>
      <w:tr w:rsidR="00C6253B" w:rsidRPr="00C6253B" w:rsidTr="00C6253B">
        <w:tc>
          <w:tcPr>
            <w:tcW w:w="15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253B" w:rsidRPr="00C6253B" w:rsidRDefault="00C6253B" w:rsidP="00C6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Заключительный</w:t>
            </w:r>
          </w:p>
          <w:p w:rsidR="00C6253B" w:rsidRPr="00C6253B" w:rsidRDefault="00C6253B" w:rsidP="00C6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этап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Сформировать картотеку опытов и  экспериментов.</w:t>
            </w:r>
          </w:p>
        </w:tc>
      </w:tr>
      <w:tr w:rsidR="00C6253B" w:rsidRPr="00C6253B" w:rsidTr="00C6253B">
        <w:tc>
          <w:tcPr>
            <w:tcW w:w="15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253B" w:rsidRPr="00C6253B" w:rsidRDefault="00C6253B" w:rsidP="00C6253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253B" w:rsidRPr="00C6253B" w:rsidRDefault="00C6253B" w:rsidP="00C6253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253B" w:rsidRPr="00C6253B" w:rsidRDefault="00C6253B" w:rsidP="00C6253B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Создание </w:t>
            </w:r>
            <w:proofErr w:type="spellStart"/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лэпбука</w:t>
            </w:r>
            <w:proofErr w:type="spellEnd"/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«Большая книга опытов и экспериментов»</w:t>
            </w:r>
          </w:p>
        </w:tc>
      </w:tr>
    </w:tbl>
    <w:p w:rsidR="00C6253B" w:rsidRPr="00C6253B" w:rsidRDefault="00C6253B" w:rsidP="00C6253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6253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 </w:t>
      </w:r>
    </w:p>
    <w:p w:rsidR="00C6253B" w:rsidRPr="00C6253B" w:rsidRDefault="00C6253B" w:rsidP="00C6253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6253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 </w:t>
      </w:r>
    </w:p>
    <w:p w:rsidR="00C6253B" w:rsidRPr="00C6253B" w:rsidRDefault="00C6253B" w:rsidP="00C6253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6253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Перспективный план работы с родителями</w:t>
      </w:r>
    </w:p>
    <w:tbl>
      <w:tblPr>
        <w:tblW w:w="16586" w:type="dxa"/>
        <w:shd w:val="clear" w:color="auto" w:fill="FFFFFF"/>
        <w:tblLayout w:type="fixed"/>
        <w:tblCellMar>
          <w:left w:w="0" w:type="dxa"/>
          <w:right w:w="0" w:type="dxa"/>
        </w:tblCellMar>
        <w:tblLook w:val="05A0" w:firstRow="1" w:lastRow="0" w:firstColumn="1" w:lastColumn="1" w:noHBand="0" w:noVBand="1"/>
      </w:tblPr>
      <w:tblGrid>
        <w:gridCol w:w="2269"/>
        <w:gridCol w:w="14317"/>
      </w:tblGrid>
      <w:tr w:rsidR="00C6253B" w:rsidRPr="00C6253B" w:rsidTr="00C20F21"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lang w:eastAsia="ru-RU"/>
              </w:rPr>
              <w:t>Форма работы</w:t>
            </w:r>
          </w:p>
        </w:tc>
        <w:tc>
          <w:tcPr>
            <w:tcW w:w="143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0" w:line="240" w:lineRule="auto"/>
              <w:ind w:firstLine="11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lang w:eastAsia="ru-RU"/>
              </w:rPr>
              <w:t>Тема</w:t>
            </w:r>
          </w:p>
        </w:tc>
      </w:tr>
      <w:tr w:rsidR="00C6253B" w:rsidRPr="00C6253B" w:rsidTr="00C20F21"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Беседа дома с детьми:</w:t>
            </w:r>
          </w:p>
        </w:tc>
        <w:tc>
          <w:tcPr>
            <w:tcW w:w="143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253B" w:rsidRPr="00C6253B" w:rsidRDefault="00C6253B" w:rsidP="00C6253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«Кто такие учёные», «Что такое эксперимент?»</w:t>
            </w:r>
          </w:p>
        </w:tc>
      </w:tr>
      <w:tr w:rsidR="00C6253B" w:rsidRPr="00C6253B" w:rsidTr="00C20F21"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253B" w:rsidRPr="00C6253B" w:rsidRDefault="00C6253B" w:rsidP="00C6253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Консультация:</w:t>
            </w:r>
          </w:p>
        </w:tc>
        <w:tc>
          <w:tcPr>
            <w:tcW w:w="143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«Организация детского эк</w:t>
            </w:r>
            <w:bookmarkStart w:id="0" w:name="_GoBack"/>
            <w:bookmarkEnd w:id="0"/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спериментирования в домашних условиях»</w:t>
            </w:r>
          </w:p>
        </w:tc>
      </w:tr>
      <w:tr w:rsidR="00C6253B" w:rsidRPr="00C6253B" w:rsidTr="00C20F21"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Ручной труд:</w:t>
            </w:r>
          </w:p>
          <w:p w:rsidR="00C6253B" w:rsidRPr="00C6253B" w:rsidRDefault="00C6253B" w:rsidP="00C6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3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Изготовить с детьми водяной фильтр из разнообразных материалов.</w:t>
            </w:r>
          </w:p>
          <w:p w:rsidR="00C6253B" w:rsidRPr="00C6253B" w:rsidRDefault="00C6253B" w:rsidP="00C6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</w:tc>
      </w:tr>
      <w:tr w:rsidR="00C6253B" w:rsidRPr="00C6253B" w:rsidTr="00C20F21"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Беседа:</w:t>
            </w:r>
          </w:p>
          <w:p w:rsidR="00C6253B" w:rsidRPr="00C6253B" w:rsidRDefault="00C6253B" w:rsidP="00C6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3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«Как организовать игры с водой».</w:t>
            </w:r>
          </w:p>
        </w:tc>
      </w:tr>
      <w:tr w:rsidR="00C6253B" w:rsidRPr="00C6253B" w:rsidTr="00C20F21"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Консультация</w:t>
            </w:r>
          </w:p>
        </w:tc>
        <w:tc>
          <w:tcPr>
            <w:tcW w:w="143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«Чего нельзя и что нужно делать для поддержания интереса </w:t>
            </w:r>
          </w:p>
          <w:p w:rsidR="00C6253B" w:rsidRPr="00C6253B" w:rsidRDefault="00C6253B" w:rsidP="00C6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детей к познавательному экспериментированию?»</w:t>
            </w:r>
          </w:p>
        </w:tc>
      </w:tr>
      <w:tr w:rsidR="00C6253B" w:rsidRPr="00C6253B" w:rsidTr="00C20F21">
        <w:trPr>
          <w:trHeight w:val="719"/>
        </w:trPr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Памятка:</w:t>
            </w:r>
          </w:p>
          <w:p w:rsidR="00C6253B" w:rsidRPr="00C6253B" w:rsidRDefault="00C6253B" w:rsidP="00C6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3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«Играя, познаем».</w:t>
            </w:r>
          </w:p>
        </w:tc>
      </w:tr>
      <w:tr w:rsidR="00C6253B" w:rsidRPr="00C6253B" w:rsidTr="00C20F21"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Привлекать родителей к пополнению коллекции:</w:t>
            </w:r>
          </w:p>
        </w:tc>
        <w:tc>
          <w:tcPr>
            <w:tcW w:w="143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«Разные ткани»</w:t>
            </w:r>
          </w:p>
          <w:p w:rsidR="00C6253B" w:rsidRPr="00C6253B" w:rsidRDefault="00C6253B" w:rsidP="00C6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«Бумажная страна»</w:t>
            </w:r>
          </w:p>
        </w:tc>
      </w:tr>
      <w:tr w:rsidR="00C6253B" w:rsidRPr="00C6253B" w:rsidTr="00C20F21"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Консультация</w:t>
            </w:r>
          </w:p>
        </w:tc>
        <w:tc>
          <w:tcPr>
            <w:tcW w:w="143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«Интересные опыты с детьми»</w:t>
            </w:r>
          </w:p>
        </w:tc>
      </w:tr>
      <w:tr w:rsidR="00C6253B" w:rsidRPr="00C6253B" w:rsidTr="00C20F21"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3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«Поэкспериментируем!</w:t>
            </w:r>
          </w:p>
        </w:tc>
      </w:tr>
      <w:tr w:rsidR="00C6253B" w:rsidRPr="00C6253B" w:rsidTr="00C20F21"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Тематические консультации</w:t>
            </w:r>
          </w:p>
        </w:tc>
        <w:tc>
          <w:tcPr>
            <w:tcW w:w="143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tabs>
                <w:tab w:val="left" w:pos="853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«Значение экспериментальной деятельности для детей»</w:t>
            </w:r>
            <w:r w:rsidRPr="00C625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«Организация домашней лаборатории»</w:t>
            </w:r>
            <w:r w:rsidRPr="00C625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«Режим питания нарушать нельзя! »</w:t>
            </w:r>
            <w:r w:rsidRPr="00C625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«Экспериментирование с водой»</w:t>
            </w:r>
            <w:r w:rsidRPr="00C625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«Роль семьи в развитии поисково-исследовательской активности ребенка»</w:t>
            </w:r>
            <w:r w:rsidRPr="00C625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C625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</w:tr>
      <w:tr w:rsidR="00C6253B" w:rsidRPr="00C6253B" w:rsidTr="00C20F21"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Памятка для родителей</w:t>
            </w:r>
          </w:p>
        </w:tc>
        <w:tc>
          <w:tcPr>
            <w:tcW w:w="143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«Чего нельзя и что нужно делать для поддержания интереса детей </w:t>
            </w:r>
          </w:p>
          <w:p w:rsidR="00C6253B" w:rsidRPr="00C6253B" w:rsidRDefault="00C6253B" w:rsidP="00C6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 познавательному экспериментированию».</w:t>
            </w:r>
          </w:p>
        </w:tc>
      </w:tr>
      <w:tr w:rsidR="00C6253B" w:rsidRPr="00C6253B" w:rsidTr="00C20F21"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Родительское собрание</w:t>
            </w:r>
          </w:p>
        </w:tc>
        <w:tc>
          <w:tcPr>
            <w:tcW w:w="143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3B" w:rsidRPr="00C6253B" w:rsidRDefault="00C6253B" w:rsidP="00C6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5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Обсуждение итогов и анализ работы</w:t>
            </w:r>
          </w:p>
        </w:tc>
      </w:tr>
    </w:tbl>
    <w:p w:rsidR="00C6253B" w:rsidRPr="00C6253B" w:rsidRDefault="00C6253B" w:rsidP="00C6253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C6253B" w:rsidRPr="00C6253B" w:rsidRDefault="00C6253B" w:rsidP="00C625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6253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Вывод:</w:t>
      </w:r>
    </w:p>
    <w:p w:rsidR="00C6253B" w:rsidRPr="00C6253B" w:rsidRDefault="00C6253B" w:rsidP="00C6253B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625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C625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 Мы пришли к выводу что, развитие исследовательских способностей дошкольников через новые педагогические технологии – такие как проектная деятельность, в образовательной практике способствуют развитию у детей поисково-исследовательской активности - это на сегодняшний день один из основных путей познания, наиболее полно соответствующий природе ребенка и современным задачам обучения. Данная работа еще раз доказывает то, что такой инновационный метод обучения как экспериментальная деятельность, достаточно мощно направляет свою работу в сторону усвоения детьми необходимых навыков и умений. Эксперименты позволяют объединить все виды деятельности и все стороны воспитания, развивают наблюдательность и пытливость ума, развивают стремление к познанию мира, умение изобретать, использовать не стандартные решения в трудных ситуациях, создавать творческую личностью.</w:t>
      </w:r>
    </w:p>
    <w:p w:rsidR="00C6253B" w:rsidRPr="00C6253B" w:rsidRDefault="00C6253B" w:rsidP="00C6253B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625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   Дальнейшее использование разработанной и предложенной модели позволит нам совершенствовать исследовательскую активность </w:t>
      </w:r>
      <w:r w:rsidRPr="00C625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дошкольников и определить дальнейшие шаги в развитии детей и взаимодействии с родителями. Включение методов исследовательского обучения в образовательный процесс, систематическое проведение разработанных мероприятий, а также согласованная совместная работа воспитателей, родителей и педагога-психолога способствуют качественной подготовке детей к обучению в школе. </w:t>
      </w:r>
    </w:p>
    <w:p w:rsidR="00C6253B" w:rsidRPr="00C6253B" w:rsidRDefault="00C6253B" w:rsidP="00C6253B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625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 Процесс познания, освоение новых знаний очень важны для нас, поэтому считаем, что в детском саду и в семье не должно быть четкой границы между обыденной жизнью и экспериментированием, ведь экспериментирование не самоцель, а только способ ознакомления детей с миром, в котором им предстоит жить! </w:t>
      </w:r>
    </w:p>
    <w:p w:rsidR="00C6253B" w:rsidRPr="00C6253B" w:rsidRDefault="00C6253B" w:rsidP="00C6253B">
      <w:pPr>
        <w:spacing w:after="160" w:line="259" w:lineRule="auto"/>
        <w:jc w:val="both"/>
        <w:rPr>
          <w:rFonts w:ascii="Calibri" w:eastAsia="Calibri" w:hAnsi="Calibri" w:cs="Times New Roman"/>
        </w:rPr>
      </w:pPr>
    </w:p>
    <w:p w:rsidR="008117A0" w:rsidRDefault="008117A0"/>
    <w:sectPr w:rsidR="008117A0" w:rsidSect="00C6253B">
      <w:pgSz w:w="11906" w:h="16838"/>
      <w:pgMar w:top="1134" w:right="850" w:bottom="1134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A2DA6"/>
    <w:multiLevelType w:val="hybridMultilevel"/>
    <w:tmpl w:val="D05ABE1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1B5C4D85"/>
    <w:multiLevelType w:val="hybridMultilevel"/>
    <w:tmpl w:val="587CECB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BEF"/>
    <w:rsid w:val="00326BEF"/>
    <w:rsid w:val="005001FB"/>
    <w:rsid w:val="008117A0"/>
    <w:rsid w:val="00C20F21"/>
    <w:rsid w:val="00C6253B"/>
    <w:rsid w:val="00F25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2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253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625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2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253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625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13</Pages>
  <Words>2917</Words>
  <Characters>16632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2022-10-21T18:00:00Z</cp:lastPrinted>
  <dcterms:created xsi:type="dcterms:W3CDTF">2022-10-21T17:45:00Z</dcterms:created>
  <dcterms:modified xsi:type="dcterms:W3CDTF">2022-10-21T18:00:00Z</dcterms:modified>
</cp:coreProperties>
</file>