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3AC" w:rsidRPr="005305E9" w:rsidRDefault="001763AC" w:rsidP="001763AC">
      <w:pPr>
        <w:spacing w:after="0"/>
        <w:jc w:val="center"/>
        <w:rPr>
          <w:rFonts w:ascii="Times New Roman" w:eastAsia="Times New Roman" w:hAnsi="Times New Roman" w:cs="Times New Roman"/>
          <w:sz w:val="28"/>
          <w:lang w:eastAsia="ru-RU"/>
        </w:rPr>
      </w:pPr>
      <w:r w:rsidRPr="005305E9">
        <w:rPr>
          <w:rFonts w:ascii="Times New Roman" w:eastAsia="Times New Roman" w:hAnsi="Times New Roman" w:cs="Times New Roman"/>
          <w:sz w:val="28"/>
          <w:lang w:eastAsia="ru-RU"/>
        </w:rPr>
        <w:t>Муниципальное бюджетное дошкольное образовательное учреждение</w:t>
      </w:r>
    </w:p>
    <w:p w:rsidR="001763AC" w:rsidRPr="005305E9" w:rsidRDefault="001763AC" w:rsidP="001763AC">
      <w:pPr>
        <w:spacing w:after="0"/>
        <w:jc w:val="center"/>
        <w:rPr>
          <w:rFonts w:ascii="Times New Roman" w:eastAsia="Times New Roman" w:hAnsi="Times New Roman" w:cs="Times New Roman"/>
          <w:sz w:val="28"/>
          <w:lang w:eastAsia="ru-RU"/>
        </w:rPr>
      </w:pPr>
      <w:r w:rsidRPr="005305E9">
        <w:rPr>
          <w:rFonts w:ascii="Times New Roman" w:eastAsia="Times New Roman" w:hAnsi="Times New Roman" w:cs="Times New Roman"/>
          <w:sz w:val="28"/>
          <w:lang w:eastAsia="ru-RU"/>
        </w:rPr>
        <w:t>детский сад № 578</w:t>
      </w: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14:anchorId="761F99A1" wp14:editId="3555A595">
            <wp:extent cx="1838325" cy="1438275"/>
            <wp:effectExtent l="0" t="0" r="9525" b="9525"/>
            <wp:docPr id="16" name="Рисунок 16" descr="hello_html_m5e7f5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e7f549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8325" cy="1438275"/>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center"/>
        <w:rPr>
          <w:color w:val="0070C0"/>
          <w:sz w:val="28"/>
          <w:szCs w:val="28"/>
        </w:rPr>
      </w:pPr>
      <w:r w:rsidRPr="001763AC">
        <w:rPr>
          <w:b/>
          <w:bCs/>
          <w:iCs/>
          <w:color w:val="0070C0"/>
          <w:sz w:val="28"/>
          <w:szCs w:val="28"/>
        </w:rPr>
        <w:t>К</w:t>
      </w:r>
      <w:r w:rsidR="003D1A17">
        <w:rPr>
          <w:b/>
          <w:bCs/>
          <w:iCs/>
          <w:color w:val="0070C0"/>
          <w:sz w:val="28"/>
          <w:szCs w:val="28"/>
        </w:rPr>
        <w:t xml:space="preserve">АРТОТЕКА ОПЫТОВ И </w:t>
      </w:r>
      <w:bookmarkStart w:id="0" w:name="_GoBack"/>
      <w:bookmarkEnd w:id="0"/>
      <w:r w:rsidR="003D1A17">
        <w:rPr>
          <w:b/>
          <w:bCs/>
          <w:iCs/>
          <w:color w:val="0070C0"/>
          <w:sz w:val="28"/>
          <w:szCs w:val="28"/>
        </w:rPr>
        <w:t xml:space="preserve">ЭКСПЕРИМЕНТОВ </w:t>
      </w:r>
      <w:r w:rsidRPr="001763AC">
        <w:rPr>
          <w:b/>
          <w:bCs/>
          <w:iCs/>
          <w:color w:val="0070C0"/>
          <w:sz w:val="28"/>
          <w:szCs w:val="28"/>
        </w:rPr>
        <w:t>ДЛЯ ДЕТЕЙ СТАРШЕГО ДОШКОЛЬНОГО ВОЗРАСТА</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14:anchorId="301B8D09" wp14:editId="2BFE6272">
            <wp:extent cx="4010025" cy="2734907"/>
            <wp:effectExtent l="0" t="0" r="0" b="8890"/>
            <wp:docPr id="15" name="Рисунок 15" descr="hello_html_210ae9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10ae9bf.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0025" cy="2734907"/>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3D1A17" w:rsidP="00D13FEE">
      <w:pPr>
        <w:pStyle w:val="a3"/>
        <w:spacing w:before="0" w:beforeAutospacing="0" w:after="0" w:afterAutospacing="0" w:line="360" w:lineRule="auto"/>
        <w:ind w:firstLine="709"/>
        <w:jc w:val="right"/>
        <w:rPr>
          <w:sz w:val="28"/>
          <w:szCs w:val="28"/>
        </w:rPr>
      </w:pPr>
      <w:r>
        <w:rPr>
          <w:sz w:val="28"/>
          <w:szCs w:val="28"/>
        </w:rPr>
        <w:t>Составитель</w:t>
      </w:r>
      <w:r w:rsidR="00D13FEE">
        <w:rPr>
          <w:sz w:val="28"/>
          <w:szCs w:val="28"/>
        </w:rPr>
        <w:t>: Важенина А.Г.</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b/>
          <w:bCs/>
          <w:i/>
          <w:iCs/>
          <w:color w:val="76923C"/>
          <w:sz w:val="28"/>
          <w:szCs w:val="28"/>
        </w:rPr>
      </w:pPr>
    </w:p>
    <w:p w:rsidR="006614EB" w:rsidRPr="001763AC" w:rsidRDefault="006614EB" w:rsidP="001763AC">
      <w:pPr>
        <w:pStyle w:val="a3"/>
        <w:spacing w:before="0" w:beforeAutospacing="0" w:after="0" w:afterAutospacing="0" w:line="360" w:lineRule="auto"/>
        <w:ind w:firstLine="709"/>
        <w:jc w:val="both"/>
        <w:rPr>
          <w:b/>
          <w:bCs/>
          <w:i/>
          <w:iCs/>
          <w:color w:val="76923C"/>
          <w:sz w:val="28"/>
          <w:szCs w:val="28"/>
        </w:rPr>
      </w:pPr>
    </w:p>
    <w:p w:rsidR="001763AC" w:rsidRDefault="001763AC" w:rsidP="001763AC">
      <w:pPr>
        <w:pStyle w:val="a3"/>
        <w:spacing w:before="0" w:beforeAutospacing="0" w:after="0" w:afterAutospacing="0" w:line="360" w:lineRule="auto"/>
        <w:ind w:firstLine="709"/>
        <w:jc w:val="both"/>
        <w:rPr>
          <w:b/>
          <w:bCs/>
          <w:i/>
          <w:iCs/>
          <w:color w:val="76923C"/>
          <w:sz w:val="28"/>
          <w:szCs w:val="28"/>
        </w:rPr>
      </w:pPr>
    </w:p>
    <w:p w:rsidR="001763AC" w:rsidRPr="001763AC" w:rsidRDefault="001763AC" w:rsidP="001763AC">
      <w:pPr>
        <w:pStyle w:val="a3"/>
        <w:spacing w:before="0" w:beforeAutospacing="0" w:after="0" w:afterAutospacing="0" w:line="360" w:lineRule="auto"/>
        <w:ind w:firstLine="709"/>
        <w:jc w:val="center"/>
        <w:rPr>
          <w:bCs/>
          <w:iCs/>
          <w:sz w:val="28"/>
          <w:szCs w:val="28"/>
        </w:rPr>
      </w:pPr>
      <w:r w:rsidRPr="001763AC">
        <w:rPr>
          <w:bCs/>
          <w:iCs/>
          <w:sz w:val="28"/>
          <w:szCs w:val="28"/>
        </w:rPr>
        <w:t>Екатеринбург</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ТЕМАТИКА ОПЫТОВ И ЭКСПЕРИМЕНТОВ:</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w:t>
      </w:r>
      <w:r w:rsidR="001763AC" w:rsidRPr="003512F0">
        <w:rPr>
          <w:bCs/>
          <w:i/>
          <w:iCs/>
          <w:sz w:val="28"/>
          <w:szCs w:val="28"/>
        </w:rPr>
        <w:t xml:space="preserve"> </w:t>
      </w:r>
      <w:r w:rsidRPr="003512F0">
        <w:rPr>
          <w:bCs/>
          <w:i/>
          <w:iCs/>
          <w:sz w:val="28"/>
          <w:szCs w:val="28"/>
        </w:rPr>
        <w:t>УСЛОВИЯ ДЛЯ ЖИЗНИ РАСТЕНИЙ</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sz w:val="28"/>
          <w:szCs w:val="28"/>
        </w:rPr>
        <w:t xml:space="preserve">* </w:t>
      </w:r>
      <w:r w:rsidRPr="003512F0">
        <w:rPr>
          <w:bCs/>
          <w:i/>
          <w:iCs/>
          <w:sz w:val="28"/>
          <w:szCs w:val="28"/>
        </w:rPr>
        <w:t>ВОДА</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САХАР</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ИГРЫ С ТЕНЬЮ</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БУМАГА</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ВОДА И ВЗАИМОДЕЙСТВИЕ С ДРУГИМИ ВЕЩЕСТВАМИ</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ПАР И ЕГО СВОЙСТВА</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ВОЗДУХ</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ПАРАФИН</w:t>
      </w:r>
    </w:p>
    <w:p w:rsidR="006614EB" w:rsidRPr="003512F0" w:rsidRDefault="006614EB" w:rsidP="001763AC">
      <w:pPr>
        <w:pStyle w:val="a3"/>
        <w:spacing w:before="0" w:beforeAutospacing="0" w:after="0" w:afterAutospacing="0" w:line="360" w:lineRule="auto"/>
        <w:ind w:firstLine="709"/>
        <w:jc w:val="both"/>
        <w:rPr>
          <w:sz w:val="28"/>
          <w:szCs w:val="28"/>
        </w:rPr>
      </w:pPr>
      <w:r w:rsidRPr="003512F0">
        <w:rPr>
          <w:bCs/>
          <w:i/>
          <w:iCs/>
          <w:sz w:val="28"/>
          <w:szCs w:val="28"/>
        </w:rPr>
        <w:t>* ТАЙНОПИСЬ</w:t>
      </w:r>
    </w:p>
    <w:p w:rsidR="006614EB" w:rsidRPr="003512F0" w:rsidRDefault="006614EB" w:rsidP="001763AC">
      <w:pPr>
        <w:pStyle w:val="a3"/>
        <w:spacing w:before="0" w:beforeAutospacing="0" w:after="0" w:afterAutospacing="0" w:line="360" w:lineRule="auto"/>
        <w:ind w:firstLine="709"/>
        <w:jc w:val="both"/>
        <w:rPr>
          <w:bCs/>
          <w:i/>
          <w:iCs/>
          <w:sz w:val="28"/>
          <w:szCs w:val="28"/>
        </w:rPr>
      </w:pPr>
      <w:r w:rsidRPr="003512F0">
        <w:rPr>
          <w:bCs/>
          <w:i/>
          <w:iCs/>
          <w:sz w:val="28"/>
          <w:szCs w:val="28"/>
        </w:rPr>
        <w:t>* ФОКУСЫ</w:t>
      </w: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Pr="001763AC" w:rsidRDefault="001763AC"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14:anchorId="12669A6D" wp14:editId="053EF8AE">
            <wp:extent cx="2428875" cy="3062495"/>
            <wp:effectExtent l="0" t="0" r="0" b="0"/>
            <wp:docPr id="13" name="Рисунок 13" descr="hello_html_7a2477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7a24779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8875" cy="3062495"/>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6614EB" w:rsidRPr="001763AC" w:rsidRDefault="006614EB" w:rsidP="001763AC">
      <w:pPr>
        <w:pStyle w:val="a3"/>
        <w:spacing w:before="0" w:beforeAutospacing="0" w:after="0" w:afterAutospacing="0" w:line="360" w:lineRule="auto"/>
        <w:ind w:firstLine="709"/>
        <w:jc w:val="center"/>
        <w:rPr>
          <w:b/>
          <w:bCs/>
          <w:i/>
          <w:iCs/>
          <w:sz w:val="28"/>
          <w:szCs w:val="28"/>
        </w:rPr>
      </w:pPr>
      <w:r w:rsidRPr="001763AC">
        <w:rPr>
          <w:b/>
          <w:bCs/>
          <w:i/>
          <w:iCs/>
          <w:sz w:val="28"/>
          <w:szCs w:val="28"/>
        </w:rPr>
        <w:t>ТЕМА ОПЫТОВ: УСЛОВИЯ ДЛЯ ЖИЗНИ РАСТЕНИЙ</w:t>
      </w:r>
    </w:p>
    <w:p w:rsidR="006614EB"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14:anchorId="4BD3BAA7" wp14:editId="14AC743C">
            <wp:extent cx="3648075" cy="1676400"/>
            <wp:effectExtent l="0" t="0" r="9525" b="0"/>
            <wp:docPr id="12" name="Рисунок 12" descr="hello_html_m1088de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1088de4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8075" cy="1676400"/>
                    </a:xfrm>
                    <a:prstGeom prst="rect">
                      <a:avLst/>
                    </a:prstGeom>
                    <a:noFill/>
                    <a:ln>
                      <a:noFill/>
                    </a:ln>
                  </pic:spPr>
                </pic:pic>
              </a:graphicData>
            </a:graphic>
          </wp:inline>
        </w:drawing>
      </w:r>
    </w:p>
    <w:p w:rsidR="001763AC" w:rsidRPr="001763AC" w:rsidRDefault="001763AC" w:rsidP="001763AC">
      <w:pPr>
        <w:pStyle w:val="a3"/>
        <w:spacing w:before="0" w:beforeAutospacing="0" w:after="0" w:afterAutospacing="0" w:line="360" w:lineRule="auto"/>
        <w:ind w:firstLine="709"/>
        <w:jc w:val="center"/>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1763AC">
        <w:rPr>
          <w:b/>
          <w:bCs/>
          <w:i/>
          <w:iCs/>
          <w:sz w:val="28"/>
          <w:szCs w:val="28"/>
        </w:rPr>
        <w:t xml:space="preserve"> </w:t>
      </w:r>
      <w:r w:rsidRPr="001763AC">
        <w:rPr>
          <w:b/>
          <w:bCs/>
          <w:i/>
          <w:iCs/>
          <w:sz w:val="28"/>
          <w:szCs w:val="28"/>
        </w:rPr>
        <w:t>Тема и цель: "Дыхание растений"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познакомить детей с тем, что все живые организмы дышат, как и человек. Если закрыть нос и рот, сколько времени может продержаться человек? А сколько времени без воздуха проживет растение? Потом на веточке смазывают лист растения вазелином. Поры,</w:t>
      </w:r>
      <w:r w:rsidRPr="001763AC">
        <w:rPr>
          <w:i/>
          <w:iCs/>
          <w:sz w:val="28"/>
          <w:szCs w:val="28"/>
        </w:rPr>
        <w:t xml:space="preserve"> </w:t>
      </w:r>
      <w:r w:rsidRPr="001763AC">
        <w:rPr>
          <w:sz w:val="28"/>
          <w:szCs w:val="28"/>
        </w:rPr>
        <w:t>через которые дышит растение - закупориваются. Дети наблюдают, как через какое - то вре</w:t>
      </w:r>
      <w:r w:rsidR="00F24E24" w:rsidRPr="001763AC">
        <w:rPr>
          <w:sz w:val="28"/>
          <w:szCs w:val="28"/>
        </w:rPr>
        <w:t>мя лист засохнет, делают выводы</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1763AC">
        <w:rPr>
          <w:b/>
          <w:bCs/>
          <w:i/>
          <w:iCs/>
          <w:sz w:val="28"/>
          <w:szCs w:val="28"/>
        </w:rPr>
        <w:t xml:space="preserve"> </w:t>
      </w:r>
      <w:r w:rsidRPr="001763AC">
        <w:rPr>
          <w:b/>
          <w:bCs/>
          <w:i/>
          <w:iCs/>
          <w:sz w:val="28"/>
          <w:szCs w:val="28"/>
        </w:rPr>
        <w:t>Тема и цель: "Солнечный свет в жизни растений"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для эксперимента берут два одинаковых растения. Одно из них накрывают колпаком, не пропускающим свет. Через две недели снимают колпак и смотрят, что произошло с растением.</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3. Тема и цель: "Тепло в жизни растений"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эксперимент лучше проводить в зимнее время. С прогулки приносят веточки растений и ставят в воду у батареи, между стеклами окна. Наблюдают, что происходит с веточками на улице, между стеклами окна, у батареи, делают вывод: где тепло, там появляются листочки.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4.</w:t>
      </w:r>
      <w:r w:rsidR="001763AC">
        <w:rPr>
          <w:b/>
          <w:bCs/>
          <w:i/>
          <w:iCs/>
          <w:sz w:val="28"/>
          <w:szCs w:val="28"/>
        </w:rPr>
        <w:t xml:space="preserve"> </w:t>
      </w:r>
      <w:r w:rsidRPr="001763AC">
        <w:rPr>
          <w:b/>
          <w:bCs/>
          <w:i/>
          <w:iCs/>
          <w:sz w:val="28"/>
          <w:szCs w:val="28"/>
        </w:rPr>
        <w:t>Тема и цель: "Где растению лучше жить"</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две луковицы растения, одинаковые по форме, помещают в разную среду: одну - в воду, другую в почву. Наблюдают за их ростом и делают вывод, где растение быстрее растет.</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5.</w:t>
      </w:r>
      <w:r w:rsidR="001763AC">
        <w:rPr>
          <w:b/>
          <w:bCs/>
          <w:i/>
          <w:iCs/>
          <w:sz w:val="28"/>
          <w:szCs w:val="28"/>
        </w:rPr>
        <w:t xml:space="preserve"> </w:t>
      </w:r>
      <w:r w:rsidRPr="001763AC">
        <w:rPr>
          <w:b/>
          <w:bCs/>
          <w:i/>
          <w:iCs/>
          <w:sz w:val="28"/>
          <w:szCs w:val="28"/>
        </w:rPr>
        <w:t>Тема и цель: "Как расселяются растения"</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 xml:space="preserve">эти наблюдения лучше проводить на экскурсии. Дети рассматривают одуванчик и определяют, для чего его семенам нужны </w:t>
      </w:r>
      <w:proofErr w:type="spellStart"/>
      <w:r w:rsidRPr="001763AC">
        <w:rPr>
          <w:sz w:val="28"/>
          <w:szCs w:val="28"/>
        </w:rPr>
        <w:t>парашютики</w:t>
      </w:r>
      <w:proofErr w:type="spellEnd"/>
      <w:r w:rsidRPr="001763AC">
        <w:rPr>
          <w:sz w:val="28"/>
          <w:szCs w:val="28"/>
        </w:rPr>
        <w:t>? Потом рассматривают семя подорожника. Почему подорожник индейцы называли "следом белого человека"? Рассмотреть с детьми колючки репейника. Для чего они нужны растению? Желательно найти в парке такое место, где появилось маленькое дерево, но человек его не сажал</w:t>
      </w:r>
      <w:r w:rsidR="005D1702">
        <w:rPr>
          <w:sz w:val="28"/>
          <w:szCs w:val="28"/>
        </w:rPr>
        <w:t xml:space="preserve">, </w:t>
      </w:r>
      <w:r w:rsidR="005D1702" w:rsidRPr="001763AC">
        <w:rPr>
          <w:sz w:val="28"/>
          <w:szCs w:val="28"/>
        </w:rPr>
        <w:t>как</w:t>
      </w:r>
      <w:r w:rsidRPr="001763AC">
        <w:rPr>
          <w:sz w:val="28"/>
          <w:szCs w:val="28"/>
        </w:rPr>
        <w:t xml:space="preserve"> оно могло появиться здесь?</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6.</w:t>
      </w:r>
      <w:r w:rsidR="001763AC">
        <w:rPr>
          <w:b/>
          <w:bCs/>
          <w:i/>
          <w:iCs/>
          <w:sz w:val="28"/>
          <w:szCs w:val="28"/>
        </w:rPr>
        <w:t xml:space="preserve"> </w:t>
      </w:r>
      <w:r w:rsidRPr="001763AC">
        <w:rPr>
          <w:b/>
          <w:bCs/>
          <w:i/>
          <w:iCs/>
          <w:sz w:val="28"/>
          <w:szCs w:val="28"/>
        </w:rPr>
        <w:t>Тема и цель: "Вслед за солнцем"</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 xml:space="preserve">понаблюдать с детьми за растением, стоящим на подоконнике. Куда тянутся листья или цветы? Развернуть горшок другой стороной. </w:t>
      </w:r>
      <w:r w:rsidR="005D1702" w:rsidRPr="001763AC">
        <w:rPr>
          <w:sz w:val="28"/>
          <w:szCs w:val="28"/>
        </w:rPr>
        <w:t>Посмотреть,</w:t>
      </w:r>
      <w:r w:rsidRPr="001763AC">
        <w:rPr>
          <w:sz w:val="28"/>
          <w:szCs w:val="28"/>
        </w:rPr>
        <w:t xml:space="preserve"> что будет с растением.</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b/>
          <w:bCs/>
          <w:i/>
          <w:iCs/>
          <w:sz w:val="28"/>
          <w:szCs w:val="28"/>
        </w:rPr>
      </w:pPr>
    </w:p>
    <w:p w:rsidR="006614EB" w:rsidRPr="001763AC" w:rsidRDefault="006614EB" w:rsidP="001763AC">
      <w:pPr>
        <w:pStyle w:val="a3"/>
        <w:spacing w:before="0" w:beforeAutospacing="0" w:after="0" w:afterAutospacing="0" w:line="360" w:lineRule="auto"/>
        <w:ind w:firstLine="709"/>
        <w:jc w:val="both"/>
        <w:rPr>
          <w:b/>
          <w:bCs/>
          <w:i/>
          <w:iCs/>
          <w:sz w:val="28"/>
          <w:szCs w:val="28"/>
        </w:rPr>
      </w:pPr>
    </w:p>
    <w:p w:rsidR="006614EB" w:rsidRPr="001763AC" w:rsidRDefault="006614EB"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3512F0">
      <w:pPr>
        <w:pStyle w:val="a3"/>
        <w:spacing w:before="0" w:beforeAutospacing="0" w:after="0" w:afterAutospacing="0" w:line="360" w:lineRule="auto"/>
        <w:jc w:val="both"/>
        <w:rPr>
          <w:b/>
          <w:bCs/>
          <w:i/>
          <w:iCs/>
          <w:sz w:val="28"/>
          <w:szCs w:val="28"/>
        </w:rPr>
      </w:pPr>
    </w:p>
    <w:p w:rsidR="003512F0" w:rsidRDefault="003512F0" w:rsidP="003512F0">
      <w:pPr>
        <w:pStyle w:val="a3"/>
        <w:spacing w:before="0" w:beforeAutospacing="0" w:after="0" w:afterAutospacing="0" w:line="360" w:lineRule="auto"/>
        <w:jc w:val="both"/>
        <w:rPr>
          <w:b/>
          <w:bCs/>
          <w:i/>
          <w:iCs/>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ВОДА</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14:anchorId="79F1181F" wp14:editId="31376795">
            <wp:extent cx="3505200" cy="1552575"/>
            <wp:effectExtent l="0" t="0" r="0" b="9525"/>
            <wp:docPr id="11" name="Рисунок 11" descr="hello_html_35c36d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35c36dd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1552575"/>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center"/>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1763AC">
        <w:rPr>
          <w:b/>
          <w:bCs/>
          <w:i/>
          <w:iCs/>
          <w:sz w:val="28"/>
          <w:szCs w:val="28"/>
        </w:rPr>
        <w:t xml:space="preserve"> </w:t>
      </w:r>
      <w:r w:rsidRPr="001763AC">
        <w:rPr>
          <w:b/>
          <w:bCs/>
          <w:i/>
          <w:iCs/>
          <w:sz w:val="28"/>
          <w:szCs w:val="28"/>
        </w:rPr>
        <w:t>Тема и цель: "Ласты" - познакомить детей с предметом, который облегчает плавание в воде.</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эксперимент лучше проводить летом. Предложить взять в руки дощечки и грести. как легче держаться на воде? А если на руки надеть ласты? А если на ноги? Почему так происходит? На что похожи ласты? У кого человек заимствовал такое изобретение?</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1763AC">
        <w:rPr>
          <w:b/>
          <w:bCs/>
          <w:i/>
          <w:iCs/>
          <w:sz w:val="28"/>
          <w:szCs w:val="28"/>
        </w:rPr>
        <w:t xml:space="preserve"> </w:t>
      </w:r>
      <w:r w:rsidRPr="001763AC">
        <w:rPr>
          <w:b/>
          <w:bCs/>
          <w:i/>
          <w:iCs/>
          <w:sz w:val="28"/>
          <w:szCs w:val="28"/>
        </w:rPr>
        <w:t>Тема и цель: "Вода"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"Вода не имеет формы"</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налейте воду в сосуды разной формы и объясните детям, что она принимает форму того сосуда, в который ее наливают. Потом налейте на пол. Что происходит с водой?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"Вода не имеет вкуса"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дать детям попробовать воду на вкус. Какой у нее вкус? Потом в стакан бросить сахар и размешать. Какой теперь вкус у раствора? Потом в один стакан бросить соль, в другой брызнуть сок лимона.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"Вода не имеет запаха"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стакан с водой добавляют вещества имеющие резко выраженные запахи, затем сравнивают запахи.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"Вода не имеет цвета"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lastRenderedPageBreak/>
        <w:t xml:space="preserve">Содержание и оборудование: </w:t>
      </w:r>
      <w:r w:rsidRPr="001763AC">
        <w:rPr>
          <w:sz w:val="28"/>
          <w:szCs w:val="28"/>
        </w:rPr>
        <w:t>в стакан с водой добавить красящие вещества или гуашь и наблюдать, что происходит с водой. В ней растворяются красящие вещества.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3.</w:t>
      </w:r>
      <w:r w:rsidR="001763AC">
        <w:rPr>
          <w:b/>
          <w:bCs/>
          <w:i/>
          <w:iCs/>
          <w:sz w:val="28"/>
          <w:szCs w:val="28"/>
        </w:rPr>
        <w:t xml:space="preserve"> </w:t>
      </w:r>
      <w:r w:rsidRPr="001763AC">
        <w:rPr>
          <w:b/>
          <w:bCs/>
          <w:i/>
          <w:iCs/>
          <w:sz w:val="28"/>
          <w:szCs w:val="28"/>
        </w:rPr>
        <w:t>Тема и цель: "Вода - источник жизни"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на прогулке срезать веточки с дерева и поставить их в вазу с водой, а одну в пустую вазу и понаблюдать за тем, что будет происходить с веточками.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4.</w:t>
      </w:r>
      <w:r w:rsidR="001763AC">
        <w:rPr>
          <w:b/>
          <w:bCs/>
          <w:i/>
          <w:iCs/>
          <w:sz w:val="28"/>
          <w:szCs w:val="28"/>
        </w:rPr>
        <w:t xml:space="preserve"> </w:t>
      </w:r>
      <w:r w:rsidRPr="001763AC">
        <w:rPr>
          <w:b/>
          <w:bCs/>
          <w:i/>
          <w:iCs/>
          <w:sz w:val="28"/>
          <w:szCs w:val="28"/>
        </w:rPr>
        <w:t>Тема и цель: "Кап - кап - кап"</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на участке понаблюдать за таянием сосулек. Как можно получить каплю, только не из сосульки? Какая форма у капли? Какой звук издает капля, когда падает? Сочините музыку капли и сыграйте на металлофоне.</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5.</w:t>
      </w:r>
      <w:r w:rsidR="001763AC">
        <w:rPr>
          <w:b/>
          <w:bCs/>
          <w:i/>
          <w:iCs/>
          <w:sz w:val="28"/>
          <w:szCs w:val="28"/>
        </w:rPr>
        <w:t xml:space="preserve"> </w:t>
      </w:r>
      <w:r w:rsidRPr="001763AC">
        <w:rPr>
          <w:b/>
          <w:bCs/>
          <w:i/>
          <w:iCs/>
          <w:sz w:val="28"/>
          <w:szCs w:val="28"/>
        </w:rPr>
        <w:t>Тема и цель: "Как напиться"</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стакан наполовину наливают воду, как напиться из стакана, не беря его в руки? Если в стакан опускать не растворяющиеся в воде предметы, то вода будет подниматься. Когда она поднимется до самых краев, тогда и можно будет напиться.</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6.</w:t>
      </w:r>
      <w:r w:rsidR="001763AC">
        <w:rPr>
          <w:b/>
          <w:bCs/>
          <w:i/>
          <w:iCs/>
          <w:sz w:val="28"/>
          <w:szCs w:val="28"/>
        </w:rPr>
        <w:t xml:space="preserve"> </w:t>
      </w:r>
      <w:r w:rsidRPr="001763AC">
        <w:rPr>
          <w:b/>
          <w:bCs/>
          <w:i/>
          <w:iCs/>
          <w:sz w:val="28"/>
          <w:szCs w:val="28"/>
        </w:rPr>
        <w:t>Тема и цель: " Невидимка" - закрепить знания детей о том, что многие вещества растворяются в воде.</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банку с водой на нитке опустить гвоздик. Нитку можно прикрепить к карандашу, который ложится на горлышко банки. Потом добавлять гуашь, пока гвоздик станет невидим в воде.</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7. Тема и цель: "Рисование цветной водой на снегу"</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приготовить для каждого ребенка брызгалки, налить в них окрашенную воду и показать детям, что можно рисовать на снегу такой водой.</w:t>
      </w:r>
    </w:p>
    <w:p w:rsidR="006614EB" w:rsidRPr="001763AC" w:rsidRDefault="006614EB"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center"/>
        <w:rPr>
          <w:sz w:val="28"/>
          <w:szCs w:val="28"/>
        </w:rPr>
      </w:pPr>
    </w:p>
    <w:p w:rsidR="003512F0" w:rsidRDefault="003512F0" w:rsidP="001763AC">
      <w:pPr>
        <w:pStyle w:val="a3"/>
        <w:spacing w:before="0" w:beforeAutospacing="0" w:after="0" w:afterAutospacing="0" w:line="360" w:lineRule="auto"/>
        <w:ind w:firstLine="709"/>
        <w:jc w:val="center"/>
        <w:rPr>
          <w:b/>
          <w:bCs/>
          <w:i/>
          <w:iCs/>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САХАР</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14:anchorId="02115402" wp14:editId="6DD07BBC">
            <wp:extent cx="2952750" cy="1847850"/>
            <wp:effectExtent l="0" t="0" r="0" b="0"/>
            <wp:docPr id="10" name="Рисунок 10" descr="hello_html_m68c64c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68c64cd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0" cy="1847850"/>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1763AC">
        <w:rPr>
          <w:b/>
          <w:bCs/>
          <w:i/>
          <w:iCs/>
          <w:sz w:val="28"/>
          <w:szCs w:val="28"/>
        </w:rPr>
        <w:t xml:space="preserve"> </w:t>
      </w:r>
      <w:r w:rsidRPr="001763AC">
        <w:rPr>
          <w:b/>
          <w:bCs/>
          <w:i/>
          <w:iCs/>
          <w:sz w:val="28"/>
          <w:szCs w:val="28"/>
        </w:rPr>
        <w:t>Тема и цель: "Растворение сахара"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Спросить детей, что происходит с сахаром, если его опустить в воду? Сравнить, в какой воде, горячей или холодной, быстрее растворяется сахар.</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1763AC">
        <w:rPr>
          <w:b/>
          <w:bCs/>
          <w:i/>
          <w:iCs/>
          <w:sz w:val="28"/>
          <w:szCs w:val="28"/>
        </w:rPr>
        <w:t xml:space="preserve"> </w:t>
      </w:r>
      <w:r w:rsidRPr="001763AC">
        <w:rPr>
          <w:b/>
          <w:bCs/>
          <w:i/>
          <w:iCs/>
          <w:sz w:val="28"/>
          <w:szCs w:val="28"/>
        </w:rPr>
        <w:t>Тема и цель: "Плавление сахара"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 xml:space="preserve">над свечей подержать ложку с сахаром. Что происходит? Раскаленный сахар вылить в емкость. Что с ним происходит? Попробовать на вкус. где используется такое свойство сахара? </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Default="006614EB"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3512F0" w:rsidRPr="001763AC" w:rsidRDefault="003512F0" w:rsidP="001763AC">
      <w:pPr>
        <w:pStyle w:val="a3"/>
        <w:spacing w:before="0" w:beforeAutospacing="0" w:after="0" w:afterAutospacing="0" w:line="360" w:lineRule="auto"/>
        <w:ind w:firstLine="709"/>
        <w:jc w:val="both"/>
        <w:rPr>
          <w:b/>
          <w:bCs/>
          <w:i/>
          <w:iCs/>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ИГРЫ С ТЕНЬЮ</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14:anchorId="57B5E3AA" wp14:editId="77EBE2CC">
            <wp:extent cx="3590925" cy="2047875"/>
            <wp:effectExtent l="0" t="0" r="9525" b="9525"/>
            <wp:docPr id="9" name="Рисунок 9" descr="hello_html_1ae8d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1ae8d7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0925" cy="2047875"/>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1763AC">
        <w:rPr>
          <w:b/>
          <w:bCs/>
          <w:i/>
          <w:iCs/>
          <w:sz w:val="28"/>
          <w:szCs w:val="28"/>
        </w:rPr>
        <w:t xml:space="preserve"> </w:t>
      </w:r>
      <w:r w:rsidRPr="001763AC">
        <w:rPr>
          <w:b/>
          <w:bCs/>
          <w:i/>
          <w:iCs/>
          <w:sz w:val="28"/>
          <w:szCs w:val="28"/>
        </w:rPr>
        <w:t>Тема и цель: игра "Угадай, что это?"</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воспитатель показывает детям, как при помощи рук можно получить различные фигуры. Дети угадывают, что изображает воспитатель, и повторяют его фигуры, потом придумывают свои.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 Тема и цель: "Театр теней"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воспитатель показывает детям персонажей сказки, а дети озвучивают героев.</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3. Тема и цель: "Угадай, какой предмет?"</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воспитатель показывает предмет, а дети по тени узнают, что это.</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Default="006614EB"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Pr="001763AC" w:rsidRDefault="001763AC"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БУМАГА</w:t>
      </w: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14:anchorId="76450DC5" wp14:editId="522E40DE">
            <wp:extent cx="3829050" cy="1885950"/>
            <wp:effectExtent l="0" t="0" r="0" b="0"/>
            <wp:docPr id="8" name="Рисунок 8" descr="hello_html_17b7d6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17b7d6d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9050" cy="1885950"/>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center"/>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1763AC">
        <w:rPr>
          <w:b/>
          <w:bCs/>
          <w:i/>
          <w:iCs/>
          <w:sz w:val="28"/>
          <w:szCs w:val="28"/>
        </w:rPr>
        <w:t xml:space="preserve"> </w:t>
      </w:r>
      <w:r w:rsidRPr="001763AC">
        <w:rPr>
          <w:b/>
          <w:bCs/>
          <w:i/>
          <w:iCs/>
          <w:sz w:val="28"/>
          <w:szCs w:val="28"/>
        </w:rPr>
        <w:t>Тема и цель: познакомить с разными видами бумаги.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собрать коллекцию бумаги и познакомить детей с ее разновидностями. Рассказать, как изготовляют бумагу.</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1763AC">
        <w:rPr>
          <w:b/>
          <w:bCs/>
          <w:i/>
          <w:iCs/>
          <w:sz w:val="28"/>
          <w:szCs w:val="28"/>
        </w:rPr>
        <w:t xml:space="preserve"> </w:t>
      </w:r>
      <w:r w:rsidRPr="001763AC">
        <w:rPr>
          <w:b/>
          <w:bCs/>
          <w:i/>
          <w:iCs/>
          <w:sz w:val="28"/>
          <w:szCs w:val="28"/>
        </w:rPr>
        <w:t>Тема и цель: "Копирка"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познакомить детей с этим видом бумаги. Научить делать копию рисунков.</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Default="006614EB"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sz w:val="28"/>
          <w:szCs w:val="28"/>
        </w:rPr>
      </w:pPr>
    </w:p>
    <w:p w:rsidR="001763AC" w:rsidRPr="001763AC" w:rsidRDefault="001763AC" w:rsidP="001763AC">
      <w:pPr>
        <w:pStyle w:val="a3"/>
        <w:spacing w:before="0" w:beforeAutospacing="0" w:after="0" w:afterAutospacing="0" w:line="360" w:lineRule="auto"/>
        <w:ind w:firstLine="709"/>
        <w:jc w:val="both"/>
        <w:rPr>
          <w:sz w:val="28"/>
          <w:szCs w:val="28"/>
        </w:rPr>
      </w:pP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ВОДА И ВЗАИМОДЕЙСТВИЕ С ДРУГИМИ ВЕЩЕСТВАМИ</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14:anchorId="3B0FB586" wp14:editId="64B3A939">
            <wp:extent cx="3171825" cy="1623291"/>
            <wp:effectExtent l="0" t="0" r="0" b="0"/>
            <wp:docPr id="7" name="Рисунок 7" descr="hello_html_63a97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63a977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71825" cy="1623291"/>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ТЕМА ОПЫТОВ: ВОДА И ЖИР</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3512F0">
        <w:rPr>
          <w:b/>
          <w:bCs/>
          <w:i/>
          <w:iCs/>
          <w:sz w:val="28"/>
          <w:szCs w:val="28"/>
        </w:rPr>
        <w:t xml:space="preserve"> </w:t>
      </w:r>
      <w:r w:rsidRPr="001763AC">
        <w:rPr>
          <w:b/>
          <w:bCs/>
          <w:i/>
          <w:iCs/>
          <w:sz w:val="28"/>
          <w:szCs w:val="28"/>
        </w:rPr>
        <w:t>Тема и цель: "Почему птицы плавают в воде?"</w:t>
      </w:r>
    </w:p>
    <w:p w:rsidR="003512F0" w:rsidRPr="003512F0"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рассмотреть перья разных птиц. Чем они отличаются и в чем сходство? Опустить перья в воду. Почему они плавают? Положить на воду тонкий лист бумаги, и понаблюдать, что с ним происходит? Потом смазать лист жиром и тоже опустить на воду. Птицы плавают, потому что их перья смазываются жиром.</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ТЕМА ОПЫТОВ: СОЛЬ И ВОДА</w:t>
      </w:r>
    </w:p>
    <w:p w:rsidR="006614EB" w:rsidRPr="001763AC" w:rsidRDefault="003512F0" w:rsidP="001763AC">
      <w:pPr>
        <w:pStyle w:val="a3"/>
        <w:spacing w:before="0" w:beforeAutospacing="0" w:after="0" w:afterAutospacing="0" w:line="360" w:lineRule="auto"/>
        <w:ind w:firstLine="709"/>
        <w:jc w:val="both"/>
        <w:rPr>
          <w:sz w:val="28"/>
          <w:szCs w:val="28"/>
        </w:rPr>
      </w:pPr>
      <w:r>
        <w:rPr>
          <w:b/>
          <w:bCs/>
          <w:i/>
          <w:iCs/>
          <w:sz w:val="28"/>
          <w:szCs w:val="28"/>
        </w:rPr>
        <w:t>1</w:t>
      </w:r>
      <w:r w:rsidR="006614EB" w:rsidRPr="001763AC">
        <w:rPr>
          <w:b/>
          <w:bCs/>
          <w:i/>
          <w:iCs/>
          <w:sz w:val="28"/>
          <w:szCs w:val="28"/>
        </w:rPr>
        <w:t>. Тема и цель: "Плавающее яйцо"</w:t>
      </w:r>
    </w:p>
    <w:p w:rsidR="003512F0"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этот опыт можно показывать друзьям, как фокус. В две одинаковые емкости налейте воды. в одну из них добавьте несколько ложек соли и хорошо размешайте. Положите яйцо в емкость с простой водой, оно опустилось на дно. Достаньте его и опустите в емкость с соленой водой, оно плавает. Соль повышает плотность воды, и предметы, погруженные в соленую воду, выталкиваются, поэтому в морской воде легко плавать.</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ТЕМА ОПЫТОВ: МЕТАЛЛ И ВОДА</w:t>
      </w:r>
    </w:p>
    <w:p w:rsidR="006614EB" w:rsidRPr="001763AC" w:rsidRDefault="003512F0" w:rsidP="001763AC">
      <w:pPr>
        <w:pStyle w:val="a3"/>
        <w:spacing w:before="0" w:beforeAutospacing="0" w:after="0" w:afterAutospacing="0" w:line="360" w:lineRule="auto"/>
        <w:ind w:firstLine="709"/>
        <w:jc w:val="both"/>
        <w:rPr>
          <w:sz w:val="28"/>
          <w:szCs w:val="28"/>
        </w:rPr>
      </w:pPr>
      <w:r>
        <w:rPr>
          <w:b/>
          <w:bCs/>
          <w:i/>
          <w:iCs/>
          <w:sz w:val="28"/>
          <w:szCs w:val="28"/>
        </w:rPr>
        <w:t>1</w:t>
      </w:r>
      <w:r w:rsidR="006614EB" w:rsidRPr="001763AC">
        <w:rPr>
          <w:b/>
          <w:bCs/>
          <w:i/>
          <w:iCs/>
          <w:sz w:val="28"/>
          <w:szCs w:val="28"/>
        </w:rPr>
        <w:t>. Тема и цель: "Почему железо тонет, а корабли плавают"</w:t>
      </w:r>
    </w:p>
    <w:p w:rsidR="001763AC" w:rsidRPr="003512F0"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дать детям самостоятельно поэкспериментировать с металлическими предметами, а потом сделать вывод, почему же металлический корабль плавает.</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ПАР И ЕГО СВОЙСТВА</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14:anchorId="195DF5A9" wp14:editId="44A60300">
            <wp:extent cx="3590925" cy="1628775"/>
            <wp:effectExtent l="0" t="0" r="9525" b="9525"/>
            <wp:docPr id="6" name="Рисунок 6" descr="hello_html_577ac1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577ac19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90925" cy="1628775"/>
                    </a:xfrm>
                    <a:prstGeom prst="rect">
                      <a:avLst/>
                    </a:prstGeom>
                    <a:noFill/>
                    <a:ln>
                      <a:noFill/>
                    </a:ln>
                  </pic:spPr>
                </pic:pic>
              </a:graphicData>
            </a:graphic>
          </wp:inline>
        </w:drawing>
      </w:r>
    </w:p>
    <w:p w:rsidR="006614EB" w:rsidRPr="001763AC" w:rsidRDefault="006614EB" w:rsidP="003512F0">
      <w:pPr>
        <w:pStyle w:val="a3"/>
        <w:spacing w:before="0" w:beforeAutospacing="0" w:after="0" w:afterAutospacing="0" w:line="360" w:lineRule="auto"/>
        <w:ind w:firstLine="709"/>
        <w:jc w:val="center"/>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 Тема и цель: "Что такое пар"</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над кипящей водой подержать холодный предмет и понаблюдать, что будет происходить на его поверхности. Пар - это новое состояние воды. при охлаждении из пара получается вода.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3512F0">
        <w:rPr>
          <w:b/>
          <w:bCs/>
          <w:i/>
          <w:iCs/>
          <w:sz w:val="28"/>
          <w:szCs w:val="28"/>
        </w:rPr>
        <w:t xml:space="preserve">. </w:t>
      </w:r>
      <w:r w:rsidRPr="001763AC">
        <w:rPr>
          <w:b/>
          <w:bCs/>
          <w:i/>
          <w:iCs/>
          <w:sz w:val="28"/>
          <w:szCs w:val="28"/>
        </w:rPr>
        <w:t>Тема и цель: "Взрыв" - познакомить детей со свойствами пара.</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 xml:space="preserve">пробирку наполовину запомнить водой и плотно закрыть пробкой из сырого картофеля, зажать пинцетом и нагревать над спиртовкой. Как только вода начнет кипеть, часть ее превратится </w:t>
      </w:r>
      <w:proofErr w:type="gramStart"/>
      <w:r w:rsidRPr="001763AC">
        <w:rPr>
          <w:sz w:val="28"/>
          <w:szCs w:val="28"/>
        </w:rPr>
        <w:t>в пар</w:t>
      </w:r>
      <w:proofErr w:type="gramEnd"/>
      <w:r w:rsidRPr="001763AC">
        <w:rPr>
          <w:sz w:val="28"/>
          <w:szCs w:val="28"/>
        </w:rPr>
        <w:t xml:space="preserve"> и пробка выскочит из пробирки. Пар занимает много места, поэтому пробка вылетает из пробирки.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3. Тема и цель: "Кап - кап - кап " - смоделировать получение дождя.</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тарелку положить снег и подержать ее над кипящим чайником. Пар от чайника при соприкосновении с холодной тарелкой превратится в капли воды.</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4. Тема и цель: "Фильтрование воды"</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воронку положить бинт, сложенный в несколько раз, и через нее пропускать мутную воду. Рассказать детям, что в природе роль фильтра выполняет песок.</w:t>
      </w:r>
    </w:p>
    <w:p w:rsidR="006614EB" w:rsidRDefault="006614EB" w:rsidP="001763AC">
      <w:pPr>
        <w:pStyle w:val="a3"/>
        <w:spacing w:before="0" w:beforeAutospacing="0" w:after="0" w:afterAutospacing="0" w:line="360" w:lineRule="auto"/>
        <w:ind w:firstLine="709"/>
        <w:jc w:val="both"/>
        <w:rPr>
          <w:sz w:val="28"/>
          <w:szCs w:val="28"/>
        </w:rPr>
      </w:pPr>
    </w:p>
    <w:p w:rsidR="001763AC" w:rsidRPr="001763AC" w:rsidRDefault="001763AC" w:rsidP="001763AC">
      <w:pPr>
        <w:pStyle w:val="a3"/>
        <w:spacing w:before="0" w:beforeAutospacing="0" w:after="0" w:afterAutospacing="0" w:line="360" w:lineRule="auto"/>
        <w:ind w:firstLine="709"/>
        <w:jc w:val="both"/>
        <w:rPr>
          <w:b/>
          <w:bCs/>
          <w:i/>
          <w:iCs/>
          <w:sz w:val="28"/>
          <w:szCs w:val="28"/>
        </w:rPr>
      </w:pPr>
    </w:p>
    <w:p w:rsidR="003512F0" w:rsidRDefault="003512F0" w:rsidP="003512F0">
      <w:pPr>
        <w:pStyle w:val="a3"/>
        <w:spacing w:before="0" w:beforeAutospacing="0" w:after="0" w:afterAutospacing="0" w:line="360" w:lineRule="auto"/>
        <w:ind w:firstLine="709"/>
        <w:jc w:val="center"/>
        <w:rPr>
          <w:b/>
          <w:bCs/>
          <w:i/>
          <w:iCs/>
          <w:sz w:val="28"/>
          <w:szCs w:val="28"/>
        </w:rPr>
      </w:pPr>
    </w:p>
    <w:p w:rsidR="003512F0" w:rsidRDefault="003512F0" w:rsidP="003512F0">
      <w:pPr>
        <w:pStyle w:val="a3"/>
        <w:spacing w:before="0" w:beforeAutospacing="0" w:after="0" w:afterAutospacing="0" w:line="360" w:lineRule="auto"/>
        <w:ind w:firstLine="709"/>
        <w:jc w:val="center"/>
        <w:rPr>
          <w:b/>
          <w:bCs/>
          <w:i/>
          <w:iCs/>
          <w:sz w:val="28"/>
          <w:szCs w:val="28"/>
        </w:rPr>
      </w:pP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ВОЗДУХ</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14:anchorId="5296D34E" wp14:editId="7F35264F">
            <wp:extent cx="1819275" cy="2038350"/>
            <wp:effectExtent l="0" t="0" r="9525" b="0"/>
            <wp:docPr id="5" name="Рисунок 5" descr="hello_html_7c9035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7c90356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9275" cy="2038350"/>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w:t>
      </w:r>
      <w:r w:rsidR="003512F0">
        <w:rPr>
          <w:b/>
          <w:bCs/>
          <w:i/>
          <w:iCs/>
          <w:sz w:val="28"/>
          <w:szCs w:val="28"/>
        </w:rPr>
        <w:t xml:space="preserve"> </w:t>
      </w:r>
      <w:r w:rsidRPr="001763AC">
        <w:rPr>
          <w:b/>
          <w:bCs/>
          <w:i/>
          <w:iCs/>
          <w:sz w:val="28"/>
          <w:szCs w:val="28"/>
        </w:rPr>
        <w:t>Тема и цель: "Где живет воздух"</w:t>
      </w:r>
    </w:p>
    <w:p w:rsidR="003512F0" w:rsidRDefault="006614EB" w:rsidP="001763AC">
      <w:pPr>
        <w:pStyle w:val="a3"/>
        <w:spacing w:before="0" w:beforeAutospacing="0" w:after="0" w:afterAutospacing="0" w:line="360" w:lineRule="auto"/>
        <w:ind w:firstLine="709"/>
        <w:jc w:val="both"/>
        <w:rPr>
          <w:b/>
          <w:bCs/>
          <w:i/>
          <w:iCs/>
          <w:sz w:val="28"/>
          <w:szCs w:val="28"/>
        </w:rPr>
      </w:pPr>
      <w:r w:rsidRPr="001763AC">
        <w:rPr>
          <w:b/>
          <w:bCs/>
          <w:i/>
          <w:iCs/>
          <w:sz w:val="28"/>
          <w:szCs w:val="28"/>
        </w:rPr>
        <w:t xml:space="preserve">Содержание и оборудование: </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sz w:val="28"/>
          <w:szCs w:val="28"/>
        </w:rPr>
        <w:t>1.Сделать глубокий вдох и выдохнуть на руку.</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sz w:val="28"/>
          <w:szCs w:val="28"/>
        </w:rPr>
        <w:t>2.Положить мелкие кусочки бумаги на край стола и взмахнуть листом бумаги над ними.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sz w:val="28"/>
          <w:szCs w:val="28"/>
        </w:rPr>
        <w:t>3. Надуть воздушный шар, зажать конец и опустить в воду, разжав руку.</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sz w:val="28"/>
          <w:szCs w:val="28"/>
        </w:rPr>
        <w:t>4. Взвесить на весах два шара. Надуть один шар и заменить пустой шар надутым.</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sz w:val="28"/>
          <w:szCs w:val="28"/>
        </w:rPr>
        <w:t>5. Опустить пустой перевернутый стакан вверх дном в воду (дно стакана должно быть параллельно дну емкости), потом наклонить стакан.</w:t>
      </w:r>
    </w:p>
    <w:p w:rsidR="006614EB" w:rsidRPr="001763AC" w:rsidRDefault="003512F0" w:rsidP="001763AC">
      <w:pPr>
        <w:pStyle w:val="a3"/>
        <w:spacing w:before="0" w:beforeAutospacing="0" w:after="0" w:afterAutospacing="0" w:line="360" w:lineRule="auto"/>
        <w:ind w:firstLine="709"/>
        <w:jc w:val="both"/>
        <w:rPr>
          <w:sz w:val="28"/>
          <w:szCs w:val="28"/>
        </w:rPr>
      </w:pPr>
      <w:r>
        <w:rPr>
          <w:b/>
          <w:bCs/>
          <w:i/>
          <w:iCs/>
          <w:sz w:val="28"/>
          <w:szCs w:val="28"/>
        </w:rPr>
        <w:t>2</w:t>
      </w:r>
      <w:r w:rsidR="006614EB" w:rsidRPr="001763AC">
        <w:rPr>
          <w:b/>
          <w:bCs/>
          <w:i/>
          <w:iCs/>
          <w:sz w:val="28"/>
          <w:szCs w:val="28"/>
        </w:rPr>
        <w:t>.</w:t>
      </w:r>
      <w:r>
        <w:rPr>
          <w:b/>
          <w:bCs/>
          <w:i/>
          <w:iCs/>
          <w:sz w:val="28"/>
          <w:szCs w:val="28"/>
        </w:rPr>
        <w:t xml:space="preserve"> </w:t>
      </w:r>
      <w:r w:rsidR="006614EB" w:rsidRPr="001763AC">
        <w:rPr>
          <w:b/>
          <w:bCs/>
          <w:i/>
          <w:iCs/>
          <w:sz w:val="28"/>
          <w:szCs w:val="28"/>
        </w:rPr>
        <w:t>Тема и цель: " Для чего растениям нужен воздух"</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 xml:space="preserve">Вырастить большой лук. потом накрыть его большой банкой, а дно </w:t>
      </w:r>
      <w:proofErr w:type="spellStart"/>
      <w:r w:rsidRPr="001763AC">
        <w:rPr>
          <w:sz w:val="28"/>
          <w:szCs w:val="28"/>
        </w:rPr>
        <w:t>загерметизировать</w:t>
      </w:r>
      <w:proofErr w:type="spellEnd"/>
      <w:r w:rsidRPr="001763AC">
        <w:rPr>
          <w:sz w:val="28"/>
          <w:szCs w:val="28"/>
        </w:rPr>
        <w:t xml:space="preserve"> при помощи пластилина. Понаблюдать за растением и сделать вывод.</w:t>
      </w:r>
    </w:p>
    <w:p w:rsidR="006614EB" w:rsidRPr="001763AC" w:rsidRDefault="003512F0" w:rsidP="001763AC">
      <w:pPr>
        <w:pStyle w:val="a3"/>
        <w:spacing w:before="0" w:beforeAutospacing="0" w:after="0" w:afterAutospacing="0" w:line="360" w:lineRule="auto"/>
        <w:ind w:firstLine="709"/>
        <w:jc w:val="both"/>
        <w:rPr>
          <w:sz w:val="28"/>
          <w:szCs w:val="28"/>
        </w:rPr>
      </w:pPr>
      <w:r>
        <w:rPr>
          <w:b/>
          <w:bCs/>
          <w:i/>
          <w:iCs/>
          <w:sz w:val="28"/>
          <w:szCs w:val="28"/>
        </w:rPr>
        <w:t>3</w:t>
      </w:r>
      <w:r w:rsidR="006614EB" w:rsidRPr="001763AC">
        <w:rPr>
          <w:b/>
          <w:bCs/>
          <w:i/>
          <w:iCs/>
          <w:sz w:val="28"/>
          <w:szCs w:val="28"/>
        </w:rPr>
        <w:t>. Тема и цель: "Почему летает парашют"</w:t>
      </w:r>
    </w:p>
    <w:p w:rsid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научить детей делать и запускать парашют. С помощью наблюдения за полетом игрушки сделать вывод, почему летает парашют.</w:t>
      </w:r>
    </w:p>
    <w:p w:rsidR="003512F0" w:rsidRDefault="003512F0" w:rsidP="003512F0">
      <w:pPr>
        <w:pStyle w:val="a3"/>
        <w:spacing w:before="0" w:beforeAutospacing="0" w:after="0" w:afterAutospacing="0" w:line="360" w:lineRule="auto"/>
        <w:ind w:firstLine="709"/>
        <w:jc w:val="center"/>
        <w:rPr>
          <w:b/>
          <w:bCs/>
          <w:i/>
          <w:iCs/>
          <w:sz w:val="28"/>
          <w:szCs w:val="28"/>
        </w:rPr>
      </w:pPr>
    </w:p>
    <w:p w:rsidR="003512F0" w:rsidRDefault="003512F0" w:rsidP="003512F0">
      <w:pPr>
        <w:pStyle w:val="a3"/>
        <w:spacing w:before="0" w:beforeAutospacing="0" w:after="0" w:afterAutospacing="0" w:line="360" w:lineRule="auto"/>
        <w:ind w:firstLine="709"/>
        <w:jc w:val="center"/>
        <w:rPr>
          <w:b/>
          <w:bCs/>
          <w:i/>
          <w:iCs/>
          <w:sz w:val="28"/>
          <w:szCs w:val="28"/>
        </w:rPr>
      </w:pPr>
    </w:p>
    <w:p w:rsidR="003512F0" w:rsidRDefault="003512F0" w:rsidP="003512F0">
      <w:pPr>
        <w:pStyle w:val="a3"/>
        <w:spacing w:before="0" w:beforeAutospacing="0" w:after="0" w:afterAutospacing="0" w:line="360" w:lineRule="auto"/>
        <w:ind w:firstLine="709"/>
        <w:jc w:val="center"/>
        <w:rPr>
          <w:b/>
          <w:bCs/>
          <w:i/>
          <w:iCs/>
          <w:sz w:val="28"/>
          <w:szCs w:val="28"/>
        </w:rPr>
      </w:pP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ПАРАФИН</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14:anchorId="272FD0A3" wp14:editId="7063D70D">
            <wp:extent cx="2943225" cy="1352550"/>
            <wp:effectExtent l="0" t="0" r="9525" b="0"/>
            <wp:docPr id="4" name="Рисунок 4" descr="hello_html_m2cb192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2cb1924c.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3225" cy="1352550"/>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 Тема и цель: "Почему горит свеча" - познакомить детей со строением свечи и свойством парафина - плавлением.</w:t>
      </w:r>
    </w:p>
    <w:p w:rsidR="006614EB" w:rsidRPr="001763AC" w:rsidRDefault="006614EB" w:rsidP="003512F0">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рассмотреть с детьми устройство свечи, попробовать парафин на ощупь. Показать детям воск. Чем они схожи с парафином, а чем отличаются? Рассмотреть горящую свечу. Почему она горит? Если плавленый парафин капнуть в воду, что с ним произойдет? А если парафин опустить в горячую воду, что с ним случится?</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3512F0">
        <w:rPr>
          <w:b/>
          <w:bCs/>
          <w:i/>
          <w:iCs/>
          <w:sz w:val="28"/>
          <w:szCs w:val="28"/>
        </w:rPr>
        <w:t xml:space="preserve"> </w:t>
      </w:r>
      <w:r w:rsidRPr="001763AC">
        <w:rPr>
          <w:b/>
          <w:bCs/>
          <w:i/>
          <w:iCs/>
          <w:sz w:val="28"/>
          <w:szCs w:val="28"/>
        </w:rPr>
        <w:t>Тема и цель: "Рисование по воску"</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дать детям свечи, краски и познакомить с техникой рисования по воску.</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3512F0" w:rsidRDefault="003512F0" w:rsidP="003512F0">
      <w:pPr>
        <w:pStyle w:val="a3"/>
        <w:spacing w:before="0" w:beforeAutospacing="0" w:after="0" w:afterAutospacing="0" w:line="360" w:lineRule="auto"/>
        <w:ind w:firstLine="709"/>
        <w:jc w:val="center"/>
        <w:rPr>
          <w:b/>
          <w:bCs/>
          <w:i/>
          <w:iCs/>
          <w:sz w:val="28"/>
          <w:szCs w:val="28"/>
        </w:rPr>
      </w:pP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ТАЙНОПИСЬ</w:t>
      </w:r>
    </w:p>
    <w:p w:rsidR="006614EB" w:rsidRPr="001763AC" w:rsidRDefault="006614EB" w:rsidP="003512F0">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14:anchorId="76C0445E" wp14:editId="490BC5EE">
            <wp:extent cx="3409950" cy="1790700"/>
            <wp:effectExtent l="0" t="0" r="0" b="0"/>
            <wp:docPr id="3" name="Рисунок 3" descr="hello_html_2a104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2a10489a.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9950" cy="1790700"/>
                    </a:xfrm>
                    <a:prstGeom prst="rect">
                      <a:avLst/>
                    </a:prstGeom>
                    <a:noFill/>
                    <a:ln>
                      <a:noFill/>
                    </a:ln>
                  </pic:spPr>
                </pic:pic>
              </a:graphicData>
            </a:graphic>
          </wp:inline>
        </w:drawing>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 Тема и цель: "Чернила из молока" - познакомить детей со сво</w:t>
      </w:r>
      <w:r w:rsidR="003512F0">
        <w:rPr>
          <w:b/>
          <w:bCs/>
          <w:i/>
          <w:iCs/>
          <w:sz w:val="28"/>
          <w:szCs w:val="28"/>
        </w:rPr>
        <w:t>йствами органических соединений.</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для того чтобы написать тайное письмо, потребуется бумага, ватные палочки, молоко и настольная лампа или утюг. обмакнуть ватную палочку в молоко, написать слово, дать подсохнуть, а потом подержать письмо над настольной лампой. или прогладить утюгом. должно проявиться слово.</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w:t>
      </w:r>
      <w:r w:rsidR="001763AC">
        <w:rPr>
          <w:b/>
          <w:bCs/>
          <w:i/>
          <w:iCs/>
          <w:sz w:val="28"/>
          <w:szCs w:val="28"/>
        </w:rPr>
        <w:t xml:space="preserve"> Т</w:t>
      </w:r>
      <w:r w:rsidRPr="001763AC">
        <w:rPr>
          <w:b/>
          <w:bCs/>
          <w:i/>
          <w:iCs/>
          <w:sz w:val="28"/>
          <w:szCs w:val="28"/>
        </w:rPr>
        <w:t>ема и цель: "Чернила из лимона"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сок из лимона выдавить в чашечку с водой. Ватной палочкой написать слово. Технология проявления, как и в первом случае.</w:t>
      </w: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p>
    <w:p w:rsidR="006614EB" w:rsidRPr="001763AC" w:rsidRDefault="006614EB"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1763AC" w:rsidRDefault="001763AC" w:rsidP="001763AC">
      <w:pPr>
        <w:pStyle w:val="a3"/>
        <w:spacing w:before="0" w:beforeAutospacing="0" w:after="0" w:afterAutospacing="0" w:line="360" w:lineRule="auto"/>
        <w:ind w:firstLine="709"/>
        <w:jc w:val="both"/>
        <w:rPr>
          <w:b/>
          <w:bCs/>
          <w:i/>
          <w:iCs/>
          <w:sz w:val="28"/>
          <w:szCs w:val="28"/>
        </w:rPr>
      </w:pPr>
    </w:p>
    <w:p w:rsidR="003512F0" w:rsidRDefault="003512F0" w:rsidP="001763AC">
      <w:pPr>
        <w:pStyle w:val="a3"/>
        <w:spacing w:before="0" w:beforeAutospacing="0" w:after="0" w:afterAutospacing="0" w:line="360" w:lineRule="auto"/>
        <w:ind w:firstLine="709"/>
        <w:jc w:val="center"/>
        <w:rPr>
          <w:b/>
          <w:bCs/>
          <w:i/>
          <w:iCs/>
          <w:sz w:val="28"/>
          <w:szCs w:val="28"/>
        </w:rPr>
      </w:pPr>
    </w:p>
    <w:p w:rsidR="003512F0" w:rsidRDefault="003512F0" w:rsidP="001763AC">
      <w:pPr>
        <w:pStyle w:val="a3"/>
        <w:spacing w:before="0" w:beforeAutospacing="0" w:after="0" w:afterAutospacing="0" w:line="360" w:lineRule="auto"/>
        <w:ind w:firstLine="709"/>
        <w:jc w:val="center"/>
        <w:rPr>
          <w:b/>
          <w:bCs/>
          <w:i/>
          <w:iCs/>
          <w:sz w:val="28"/>
          <w:szCs w:val="28"/>
        </w:rPr>
      </w:pPr>
    </w:p>
    <w:p w:rsidR="006614EB" w:rsidRPr="001763AC" w:rsidRDefault="006614EB" w:rsidP="001763AC">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 ОПЫТОВ: ФОКУСЫ</w:t>
      </w:r>
    </w:p>
    <w:p w:rsidR="006614EB" w:rsidRDefault="006614EB"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14:anchorId="7DB4DD58" wp14:editId="1E9C6A0A">
            <wp:extent cx="3562350" cy="1762125"/>
            <wp:effectExtent l="0" t="0" r="0" b="9525"/>
            <wp:docPr id="2" name="Рисунок 2" descr="hello_html_m2ca0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2ca037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62350" cy="1762125"/>
                    </a:xfrm>
                    <a:prstGeom prst="rect">
                      <a:avLst/>
                    </a:prstGeom>
                    <a:noFill/>
                    <a:ln>
                      <a:noFill/>
                    </a:ln>
                  </pic:spPr>
                </pic:pic>
              </a:graphicData>
            </a:graphic>
          </wp:inline>
        </w:drawing>
      </w:r>
    </w:p>
    <w:p w:rsidR="001763AC" w:rsidRPr="001763AC" w:rsidRDefault="001763AC" w:rsidP="001763AC">
      <w:pPr>
        <w:pStyle w:val="a3"/>
        <w:spacing w:before="0" w:beforeAutospacing="0" w:after="0" w:afterAutospacing="0" w:line="360" w:lineRule="auto"/>
        <w:ind w:firstLine="709"/>
        <w:jc w:val="center"/>
        <w:rPr>
          <w:sz w:val="28"/>
          <w:szCs w:val="28"/>
        </w:rPr>
      </w:pP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1. Тема: "Поющий бокал"</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взять за ножку бокал из тонкого стекла. Указательный палец свободной руки смочить водой и, надавливая пальцем на край бокала, водить пальцем по его краям. Вы услышите, как бокал запоет. Появление звука зависит от силы нажатия, поэтому придется поэкспериментировать.</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2. Тема: " Волшебная вода"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банку налить воду, закрыть крышкой и сказать волшебные слова и встряхнуть банку, вода поменяет цвет. Не забудьте на дно крышки насыпать красящее вещество (пищевой краситель, гуашь).</w:t>
      </w:r>
    </w:p>
    <w:p w:rsidR="006614EB" w:rsidRPr="001763AC" w:rsidRDefault="001763AC" w:rsidP="001763AC">
      <w:pPr>
        <w:pStyle w:val="a3"/>
        <w:spacing w:before="0" w:beforeAutospacing="0" w:after="0" w:afterAutospacing="0" w:line="360" w:lineRule="auto"/>
        <w:ind w:firstLine="709"/>
        <w:jc w:val="both"/>
        <w:rPr>
          <w:sz w:val="28"/>
          <w:szCs w:val="28"/>
        </w:rPr>
      </w:pPr>
      <w:r>
        <w:rPr>
          <w:b/>
          <w:bCs/>
          <w:i/>
          <w:iCs/>
          <w:sz w:val="28"/>
          <w:szCs w:val="28"/>
        </w:rPr>
        <w:t>3. Тема: "Танцующая монетка"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бутылку со стеклянным горлышком положить на несколько минут в морозильник. Вытащить и быстро закрыть горлышко такой монеткой, которая не провалится в горлышко. Скоро монетка начнет подскакивать и издавать звук. Воздух при нагревании в теплой комнате вырывается из бутылки, и монетка подпрыгивает.</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4. Тема: "Повелитель воздушных шаров"</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возьмите несколько воздушных шаров и надуйте их. Воткните иголку в шар, он лопнет. Но если на шарик наклеить прозрачный скотч и воткнуть иголку в место наклеивания скотча, а потом вытянуть ее, то скотч - склеит дырку, и шар не лопнет.</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lastRenderedPageBreak/>
        <w:t>5. Тема: "Волшебные веточки"</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такие веточки надо приготовить с помощью взрослых. приготовить перенасыщенный соляной раствор: на 2 литра воды - 1,5 кг соли, вскипятить его и остудить. В приготовленный раствор опустить веточки деревьев и кустарников. При остывании раствора соль начнет осаживаться на веточках. Когда вытащите из воды веточки, они будут, словно осыпаны инеем.</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6. Тема: "Шипящая вода"</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в стакан с водой всыпать ложку пищевой соды, потом влить ложку уксуса. Вода мгновенно зашипит, пищевая сода вступила с уксусом в реакцию, выделился углекислый газ.</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7. Тема: "</w:t>
      </w:r>
      <w:proofErr w:type="spellStart"/>
      <w:r w:rsidRPr="001763AC">
        <w:rPr>
          <w:b/>
          <w:bCs/>
          <w:i/>
          <w:iCs/>
          <w:sz w:val="28"/>
          <w:szCs w:val="28"/>
        </w:rPr>
        <w:t>Самонадувающийся</w:t>
      </w:r>
      <w:proofErr w:type="spellEnd"/>
      <w:r w:rsidRPr="001763AC">
        <w:rPr>
          <w:b/>
          <w:bCs/>
          <w:i/>
          <w:iCs/>
          <w:sz w:val="28"/>
          <w:szCs w:val="28"/>
        </w:rPr>
        <w:t xml:space="preserve"> шарик"</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если предыдущий опыт повторить не в стакане, а в бутылке и успеть быстро на горлышко надеть шарик, пока не прекратилась реакция, то углекислый газ надует шарик.</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8. Тема: "Запуск ракеты"</w:t>
      </w:r>
    </w:p>
    <w:p w:rsidR="006614EB" w:rsidRPr="001763AC" w:rsidRDefault="006614EB" w:rsidP="001763AC">
      <w:pPr>
        <w:pStyle w:val="a3"/>
        <w:spacing w:before="0" w:beforeAutospacing="0" w:after="0" w:afterAutospacing="0" w:line="360" w:lineRule="auto"/>
        <w:ind w:firstLine="709"/>
        <w:jc w:val="both"/>
        <w:rPr>
          <w:sz w:val="28"/>
          <w:szCs w:val="28"/>
        </w:rPr>
      </w:pPr>
      <w:r w:rsidRPr="001763AC">
        <w:rPr>
          <w:b/>
          <w:bCs/>
          <w:i/>
          <w:iCs/>
          <w:sz w:val="28"/>
          <w:szCs w:val="28"/>
        </w:rPr>
        <w:t xml:space="preserve">Содержание и оборудование: </w:t>
      </w:r>
      <w:r w:rsidRPr="001763AC">
        <w:rPr>
          <w:sz w:val="28"/>
          <w:szCs w:val="28"/>
        </w:rPr>
        <w:t xml:space="preserve">для фокуса нужна бутылка от вина с пробкой. Заткните пробкой бутылку, но не очень сильно и приделайте крылья к пробке. Вверх пробки можно воткнуть иголку с бусинкой, это будет носовая часть ракеты. Вытащите пробку - ракету из бутылки. В бутылку налейте воду (2/3), добавьте 4 </w:t>
      </w:r>
      <w:proofErr w:type="spellStart"/>
      <w:r w:rsidRPr="001763AC">
        <w:rPr>
          <w:sz w:val="28"/>
          <w:szCs w:val="28"/>
        </w:rPr>
        <w:t>ст.л</w:t>
      </w:r>
      <w:proofErr w:type="spellEnd"/>
      <w:r w:rsidRPr="001763AC">
        <w:rPr>
          <w:sz w:val="28"/>
          <w:szCs w:val="28"/>
        </w:rPr>
        <w:t xml:space="preserve"> столового уксуса, насыпьте соду в салфетку и перемотайте ее ниткой, придав такую форму, чтобы можно было салфетку без повреждения протолкнуть в бутылку. Закройте бутылку пробкой и ждите взлета.</w:t>
      </w:r>
    </w:p>
    <w:p w:rsidR="006614EB" w:rsidRPr="001763AC" w:rsidRDefault="001763AC" w:rsidP="001763AC">
      <w:pPr>
        <w:pStyle w:val="a3"/>
        <w:spacing w:before="0" w:beforeAutospacing="0" w:after="0" w:afterAutospacing="0" w:line="360" w:lineRule="auto"/>
        <w:ind w:firstLine="709"/>
        <w:jc w:val="center"/>
        <w:rPr>
          <w:sz w:val="28"/>
          <w:szCs w:val="28"/>
        </w:rPr>
      </w:pPr>
      <w:r w:rsidRPr="001763AC">
        <w:rPr>
          <w:noProof/>
          <w:sz w:val="28"/>
          <w:szCs w:val="28"/>
        </w:rPr>
        <w:drawing>
          <wp:inline distT="0" distB="0" distL="0" distR="0" wp14:anchorId="30621953" wp14:editId="3E7264E9">
            <wp:extent cx="1113665" cy="1306112"/>
            <wp:effectExtent l="0" t="0" r="0" b="8890"/>
            <wp:docPr id="1" name="Рисунок 1" descr="hello_html_6cdb9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6cdb976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13232" cy="1305604"/>
                    </a:xfrm>
                    <a:prstGeom prst="rect">
                      <a:avLst/>
                    </a:prstGeom>
                    <a:noFill/>
                    <a:ln>
                      <a:noFill/>
                    </a:ln>
                  </pic:spPr>
                </pic:pic>
              </a:graphicData>
            </a:graphic>
          </wp:inline>
        </w:drawing>
      </w:r>
    </w:p>
    <w:p w:rsidR="00684B01" w:rsidRPr="00F06132" w:rsidRDefault="006614EB" w:rsidP="001763AC">
      <w:pPr>
        <w:pStyle w:val="a3"/>
        <w:spacing w:before="0" w:beforeAutospacing="0" w:after="0" w:afterAutospacing="0" w:line="360" w:lineRule="auto"/>
        <w:ind w:firstLine="709"/>
        <w:jc w:val="center"/>
        <w:rPr>
          <w:sz w:val="28"/>
          <w:szCs w:val="28"/>
        </w:rPr>
      </w:pPr>
      <w:r w:rsidRPr="00F06132">
        <w:rPr>
          <w:bCs/>
          <w:i/>
          <w:iCs/>
          <w:sz w:val="28"/>
          <w:szCs w:val="28"/>
        </w:rPr>
        <w:t>ЖЕЛАЕМ ВАМ УСПЕХОВ!</w:t>
      </w:r>
    </w:p>
    <w:sectPr w:rsidR="00684B01" w:rsidRPr="00F06132" w:rsidSect="00D13FEE">
      <w:footerReference w:type="default" r:id="rId21"/>
      <w:pgSz w:w="11906" w:h="16838"/>
      <w:pgMar w:top="1134" w:right="850" w:bottom="1134" w:left="1701" w:header="708" w:footer="708" w:gutter="0"/>
      <w:pgBorders w:offsetFrom="page">
        <w:top w:val="clocks" w:sz="10" w:space="24" w:color="auto"/>
        <w:left w:val="clocks" w:sz="10" w:space="24" w:color="auto"/>
        <w:bottom w:val="clocks" w:sz="10" w:space="24" w:color="auto"/>
        <w:right w:val="clocks" w:sz="10"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2F0" w:rsidRDefault="003512F0" w:rsidP="003512F0">
      <w:pPr>
        <w:spacing w:after="0" w:line="240" w:lineRule="auto"/>
      </w:pPr>
      <w:r>
        <w:separator/>
      </w:r>
    </w:p>
  </w:endnote>
  <w:endnote w:type="continuationSeparator" w:id="0">
    <w:p w:rsidR="003512F0" w:rsidRDefault="003512F0" w:rsidP="00351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294764"/>
      <w:docPartObj>
        <w:docPartGallery w:val="Page Numbers (Bottom of Page)"/>
        <w:docPartUnique/>
      </w:docPartObj>
    </w:sdtPr>
    <w:sdtEndPr/>
    <w:sdtContent>
      <w:p w:rsidR="003512F0" w:rsidRDefault="003512F0">
        <w:pPr>
          <w:pStyle w:val="a8"/>
          <w:jc w:val="right"/>
        </w:pPr>
        <w:r>
          <w:fldChar w:fldCharType="begin"/>
        </w:r>
        <w:r>
          <w:instrText>PAGE   \* MERGEFORMAT</w:instrText>
        </w:r>
        <w:r>
          <w:fldChar w:fldCharType="separate"/>
        </w:r>
        <w:r w:rsidR="003D1A17">
          <w:rPr>
            <w:noProof/>
          </w:rPr>
          <w:t>2</w:t>
        </w:r>
        <w:r>
          <w:fldChar w:fldCharType="end"/>
        </w:r>
      </w:p>
    </w:sdtContent>
  </w:sdt>
  <w:p w:rsidR="003512F0" w:rsidRDefault="003512F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2F0" w:rsidRDefault="003512F0" w:rsidP="003512F0">
      <w:pPr>
        <w:spacing w:after="0" w:line="240" w:lineRule="auto"/>
      </w:pPr>
      <w:r>
        <w:separator/>
      </w:r>
    </w:p>
  </w:footnote>
  <w:footnote w:type="continuationSeparator" w:id="0">
    <w:p w:rsidR="003512F0" w:rsidRDefault="003512F0" w:rsidP="003512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4EB"/>
    <w:rsid w:val="001763AC"/>
    <w:rsid w:val="003512F0"/>
    <w:rsid w:val="003D1A17"/>
    <w:rsid w:val="005D1702"/>
    <w:rsid w:val="006614EB"/>
    <w:rsid w:val="00684B01"/>
    <w:rsid w:val="00743D46"/>
    <w:rsid w:val="00D13FEE"/>
    <w:rsid w:val="00F06132"/>
    <w:rsid w:val="00F24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806CA0-C211-4F66-8C0E-E54383CE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14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614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14EB"/>
    <w:rPr>
      <w:rFonts w:ascii="Tahoma" w:hAnsi="Tahoma" w:cs="Tahoma"/>
      <w:sz w:val="16"/>
      <w:szCs w:val="16"/>
    </w:rPr>
  </w:style>
  <w:style w:type="paragraph" w:styleId="a6">
    <w:name w:val="header"/>
    <w:basedOn w:val="a"/>
    <w:link w:val="a7"/>
    <w:uiPriority w:val="99"/>
    <w:unhideWhenUsed/>
    <w:rsid w:val="003512F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512F0"/>
  </w:style>
  <w:style w:type="paragraph" w:styleId="a8">
    <w:name w:val="footer"/>
    <w:basedOn w:val="a"/>
    <w:link w:val="a9"/>
    <w:uiPriority w:val="99"/>
    <w:unhideWhenUsed/>
    <w:rsid w:val="003512F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51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775805">
      <w:bodyDiv w:val="1"/>
      <w:marLeft w:val="0"/>
      <w:marRight w:val="0"/>
      <w:marTop w:val="0"/>
      <w:marBottom w:val="0"/>
      <w:divBdr>
        <w:top w:val="none" w:sz="0" w:space="0" w:color="auto"/>
        <w:left w:val="none" w:sz="0" w:space="0" w:color="auto"/>
        <w:bottom w:val="none" w:sz="0" w:space="0" w:color="auto"/>
        <w:right w:val="none" w:sz="0" w:space="0" w:color="auto"/>
      </w:divBdr>
      <w:divsChild>
        <w:div w:id="871959010">
          <w:marLeft w:val="0"/>
          <w:marRight w:val="0"/>
          <w:marTop w:val="0"/>
          <w:marBottom w:val="0"/>
          <w:divBdr>
            <w:top w:val="none" w:sz="0" w:space="0" w:color="auto"/>
            <w:left w:val="none" w:sz="0" w:space="0" w:color="auto"/>
            <w:bottom w:val="none" w:sz="0" w:space="0" w:color="auto"/>
            <w:right w:val="none" w:sz="0" w:space="0" w:color="auto"/>
          </w:divBdr>
          <w:divsChild>
            <w:div w:id="1820997250">
              <w:marLeft w:val="0"/>
              <w:marRight w:val="0"/>
              <w:marTop w:val="0"/>
              <w:marBottom w:val="0"/>
              <w:divBdr>
                <w:top w:val="none" w:sz="0" w:space="0" w:color="auto"/>
                <w:left w:val="none" w:sz="0" w:space="0" w:color="auto"/>
                <w:bottom w:val="none" w:sz="0" w:space="0" w:color="auto"/>
                <w:right w:val="none" w:sz="0" w:space="0" w:color="auto"/>
              </w:divBdr>
              <w:divsChild>
                <w:div w:id="11826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16</Pages>
  <Words>1982</Words>
  <Characters>11301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Алеся</cp:lastModifiedBy>
  <cp:revision>5</cp:revision>
  <cp:lastPrinted>2019-11-11T02:51:00Z</cp:lastPrinted>
  <dcterms:created xsi:type="dcterms:W3CDTF">2019-11-08T17:54:00Z</dcterms:created>
  <dcterms:modified xsi:type="dcterms:W3CDTF">2024-09-15T10:23:00Z</dcterms:modified>
</cp:coreProperties>
</file>