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80" w:rsidRPr="00EB6D2D" w:rsidRDefault="009B3580" w:rsidP="009B3580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B6D2D">
        <w:rPr>
          <w:rFonts w:ascii="Times New Roman" w:eastAsia="Calibri" w:hAnsi="Times New Roman" w:cs="Times New Roman"/>
          <w:b/>
          <w:sz w:val="32"/>
          <w:szCs w:val="32"/>
        </w:rPr>
        <w:t xml:space="preserve">Педагогический проект </w:t>
      </w:r>
      <w:r w:rsidRPr="00EB6D2D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EB6D2D">
        <w:rPr>
          <w:rFonts w:ascii="Times New Roman" w:hAnsi="Times New Roman" w:cs="Times New Roman"/>
          <w:b/>
          <w:sz w:val="32"/>
          <w:szCs w:val="32"/>
        </w:rPr>
        <w:t>АБВГДейка</w:t>
      </w:r>
      <w:proofErr w:type="spellEnd"/>
      <w:r w:rsidRPr="00EB6D2D">
        <w:rPr>
          <w:rFonts w:ascii="Times New Roman" w:hAnsi="Times New Roman" w:cs="Times New Roman"/>
          <w:b/>
          <w:sz w:val="32"/>
          <w:szCs w:val="32"/>
        </w:rPr>
        <w:t>»</w:t>
      </w:r>
      <w:r w:rsidRPr="00EB6D2D"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</w:p>
    <w:p w:rsidR="009B3580" w:rsidRPr="00EB6D2D" w:rsidRDefault="009B3580" w:rsidP="009B35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D2D">
        <w:rPr>
          <w:rFonts w:ascii="Times New Roman" w:hAnsi="Times New Roman" w:cs="Times New Roman"/>
          <w:sz w:val="28"/>
          <w:szCs w:val="28"/>
        </w:rPr>
        <w:t>ПАСПОРТ ПРОЕКТА</w:t>
      </w:r>
    </w:p>
    <w:tbl>
      <w:tblPr>
        <w:tblStyle w:val="a4"/>
        <w:tblW w:w="0" w:type="auto"/>
        <w:tblLook w:val="04A0"/>
      </w:tblPr>
      <w:tblGrid>
        <w:gridCol w:w="4704"/>
        <w:gridCol w:w="4867"/>
      </w:tblGrid>
      <w:tr w:rsidR="009B3580" w:rsidRPr="00EB6D2D" w:rsidTr="009B3580">
        <w:tc>
          <w:tcPr>
            <w:tcW w:w="5228" w:type="dxa"/>
          </w:tcPr>
          <w:p w:rsidR="009B3580" w:rsidRPr="00EB6D2D" w:rsidRDefault="009B3580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228" w:type="dxa"/>
          </w:tcPr>
          <w:p w:rsidR="009B3580" w:rsidRPr="00EB6D2D" w:rsidRDefault="009B3580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АБВГДейка</w:t>
            </w:r>
            <w:proofErr w:type="spellEnd"/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3580" w:rsidRPr="00EB6D2D" w:rsidTr="009B3580">
        <w:tc>
          <w:tcPr>
            <w:tcW w:w="5228" w:type="dxa"/>
          </w:tcPr>
          <w:p w:rsidR="009B3580" w:rsidRPr="00EB6D2D" w:rsidRDefault="009B3580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Исполнители проекта</w:t>
            </w:r>
          </w:p>
        </w:tc>
        <w:tc>
          <w:tcPr>
            <w:tcW w:w="5228" w:type="dxa"/>
          </w:tcPr>
          <w:p w:rsidR="009B3580" w:rsidRPr="00EB6D2D" w:rsidRDefault="009B3580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Дети, учитель – логопед, родители</w:t>
            </w:r>
          </w:p>
        </w:tc>
      </w:tr>
      <w:tr w:rsidR="009B3580" w:rsidRPr="00EB6D2D" w:rsidTr="009B3580">
        <w:tc>
          <w:tcPr>
            <w:tcW w:w="5228" w:type="dxa"/>
          </w:tcPr>
          <w:p w:rsidR="009B3580" w:rsidRPr="00EB6D2D" w:rsidRDefault="009B3580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228" w:type="dxa"/>
          </w:tcPr>
          <w:p w:rsidR="009B3580" w:rsidRPr="00EB6D2D" w:rsidRDefault="009B3580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долгосрочный, групповой</w:t>
            </w:r>
          </w:p>
        </w:tc>
      </w:tr>
      <w:tr w:rsidR="009B3580" w:rsidRPr="00EB6D2D" w:rsidTr="009B3580">
        <w:tc>
          <w:tcPr>
            <w:tcW w:w="5228" w:type="dxa"/>
          </w:tcPr>
          <w:p w:rsidR="009B3580" w:rsidRPr="00EB6D2D" w:rsidRDefault="009B3580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228" w:type="dxa"/>
          </w:tcPr>
          <w:p w:rsidR="009B3580" w:rsidRPr="00EB6D2D" w:rsidRDefault="0089463C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Информационный, </w:t>
            </w:r>
            <w:proofErr w:type="spellStart"/>
            <w:r w:rsidR="009B3580" w:rsidRPr="00EB6D2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практико</w:t>
            </w:r>
            <w:proofErr w:type="spellEnd"/>
            <w:r w:rsidRPr="00EB6D2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</w:t>
            </w:r>
            <w:r w:rsidR="009B3580" w:rsidRPr="00EB6D2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ориентированный</w:t>
            </w:r>
          </w:p>
        </w:tc>
      </w:tr>
      <w:tr w:rsidR="009B3580" w:rsidRPr="00EB6D2D" w:rsidTr="009B3580">
        <w:tc>
          <w:tcPr>
            <w:tcW w:w="5228" w:type="dxa"/>
          </w:tcPr>
          <w:p w:rsidR="009B3580" w:rsidRPr="00EB6D2D" w:rsidRDefault="009B3580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228" w:type="dxa"/>
          </w:tcPr>
          <w:p w:rsidR="0089463C" w:rsidRPr="00EB6D2D" w:rsidRDefault="009B3580" w:rsidP="00D24D1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D24D10"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навыка </w:t>
            </w:r>
            <w:proofErr w:type="spellStart"/>
            <w:proofErr w:type="gramStart"/>
            <w:r w:rsidR="00D24D10"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звуко-буквенного</w:t>
            </w:r>
            <w:proofErr w:type="spellEnd"/>
            <w:proofErr w:type="gramEnd"/>
            <w:r w:rsidR="00D24D10"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слогового  анализа, подготовка к чтению.</w:t>
            </w:r>
            <w:r w:rsidR="003D3956" w:rsidRPr="00EB6D2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</w:tc>
      </w:tr>
      <w:tr w:rsidR="009B3580" w:rsidRPr="00EB6D2D" w:rsidTr="009B3580">
        <w:tc>
          <w:tcPr>
            <w:tcW w:w="5228" w:type="dxa"/>
          </w:tcPr>
          <w:p w:rsidR="009B3580" w:rsidRPr="00EB6D2D" w:rsidRDefault="009B3580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228" w:type="dxa"/>
          </w:tcPr>
          <w:p w:rsidR="003D3956" w:rsidRPr="00EB6D2D" w:rsidRDefault="003D3956" w:rsidP="003D39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3956" w:rsidRPr="00EB6D2D" w:rsidRDefault="003D3956" w:rsidP="003D3956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понятиями «звук», «буква»,</w:t>
            </w:r>
            <w:r w:rsidR="00D24D10"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«гласный, «согласный»,</w:t>
            </w: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«слово»</w:t>
            </w:r>
            <w:r w:rsidR="00D24D10"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«предложение»</w:t>
            </w: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D3956" w:rsidRPr="00EB6D2D" w:rsidRDefault="003D3956" w:rsidP="003D3956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буквами русского алфавита.</w:t>
            </w:r>
          </w:p>
          <w:p w:rsidR="003D3956" w:rsidRPr="00EB6D2D" w:rsidRDefault="003D3956" w:rsidP="003D3956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фонематический слух.</w:t>
            </w:r>
          </w:p>
          <w:p w:rsidR="003D3956" w:rsidRPr="00EB6D2D" w:rsidRDefault="003D3956" w:rsidP="003D3956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Овладеть слоговым и слитным способами чтения.</w:t>
            </w:r>
          </w:p>
          <w:p w:rsidR="003D3956" w:rsidRPr="00EB6D2D" w:rsidRDefault="003D3956" w:rsidP="003D3956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над расширением, уточнением и активизацией словаря.</w:t>
            </w:r>
          </w:p>
          <w:p w:rsidR="003D3956" w:rsidRPr="00EB6D2D" w:rsidRDefault="003D3956" w:rsidP="003D3956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Готовить руку детей к письму.</w:t>
            </w:r>
          </w:p>
          <w:p w:rsidR="003D3956" w:rsidRPr="00EB6D2D" w:rsidRDefault="003D3956" w:rsidP="003D3956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устойчивый интерес к учебным занятиям.</w:t>
            </w:r>
            <w:r w:rsidRPr="00EB6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                                                            </w:t>
            </w:r>
          </w:p>
          <w:p w:rsidR="009B3580" w:rsidRPr="00EB6D2D" w:rsidRDefault="009B3580" w:rsidP="009B3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580" w:rsidRPr="00EB6D2D" w:rsidTr="009B3580">
        <w:tc>
          <w:tcPr>
            <w:tcW w:w="5228" w:type="dxa"/>
          </w:tcPr>
          <w:p w:rsidR="009B3580" w:rsidRPr="00EB6D2D" w:rsidRDefault="009B3580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228" w:type="dxa"/>
          </w:tcPr>
          <w:p w:rsidR="009B3580" w:rsidRPr="00EB6D2D" w:rsidRDefault="0089463C" w:rsidP="009B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2D">
              <w:rPr>
                <w:rFonts w:ascii="Times New Roman" w:hAnsi="Times New Roman" w:cs="Times New Roman"/>
                <w:sz w:val="28"/>
                <w:szCs w:val="28"/>
              </w:rPr>
              <w:t>С 11.09.2023-29.05. 2024</w:t>
            </w:r>
            <w:r w:rsidR="009B3580" w:rsidRPr="00EB6D2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4C132A" w:rsidRPr="00EB6D2D" w:rsidRDefault="004C132A" w:rsidP="004C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проекта:</w:t>
      </w:r>
    </w:p>
    <w:p w:rsidR="004C132A" w:rsidRPr="00EB6D2D" w:rsidRDefault="004C132A" w:rsidP="004C13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последние годы увеличилось количество детей с различными трудностями обучения в начальной школе. Проблема нарушения письменной речи у школьников - одна из самых актуальных для школьного обучения, поскольку письмо и чтение из целей обучения превращается для учащихся в средство дальнейшего получения знаний.</w:t>
      </w:r>
    </w:p>
    <w:p w:rsidR="004C132A" w:rsidRPr="00EB6D2D" w:rsidRDefault="004C132A" w:rsidP="004C13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целенаправленную работу </w:t>
      </w:r>
      <w:r w:rsidR="00D24D10"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профилактике нарушений чтения и письма следует</w:t>
      </w:r>
      <w:r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</w:t>
      </w:r>
      <w:r w:rsidR="00ED5026"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старшем дошкольном возрасте. Профилактика нарушений письменной речи является одним из актуальных направлений коррекционной работы в системе специального дошкольного образования.</w:t>
      </w:r>
    </w:p>
    <w:p w:rsidR="004C132A" w:rsidRPr="00EB6D2D" w:rsidRDefault="004C132A" w:rsidP="004C13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Психофизиологические предпосылки для овладения письмом и чтением в онтогенезе формируются задолго до начала обучения грамоте</w:t>
      </w:r>
      <w:r w:rsidR="00D24D10"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132A" w:rsidRPr="00EB6D2D" w:rsidRDefault="00ED5026" w:rsidP="004C13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Профилактика </w:t>
      </w:r>
      <w:proofErr w:type="spellStart"/>
      <w:r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</w:t>
      </w:r>
      <w:r w:rsidR="00D24D10"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графии</w:t>
      </w:r>
      <w:proofErr w:type="spellEnd"/>
      <w:r w:rsidR="00D24D10"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дошкольников </w:t>
      </w:r>
      <w:r w:rsidR="004C132A" w:rsidRPr="00EB6D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состоит в наиболее ранней, целенаправленной коррекции речевого и психического развития дошкольников, обеспечение готовности детей к обучению грамоте и школьной адаптации в целом, предупреждение вторичных отклонений в развитии аномального ребенка.</w:t>
      </w:r>
    </w:p>
    <w:p w:rsidR="004C132A" w:rsidRPr="00EB6D2D" w:rsidRDefault="004C132A" w:rsidP="004C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Ожидаемый результат:</w:t>
      </w:r>
    </w:p>
    <w:p w:rsidR="004C132A" w:rsidRPr="00EB6D2D" w:rsidRDefault="004C132A" w:rsidP="004C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учебного года дети смогут:</w:t>
      </w:r>
    </w:p>
    <w:p w:rsidR="004C132A" w:rsidRPr="00EB6D2D" w:rsidRDefault="004C132A" w:rsidP="00ED502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понятиями: «звук», «буква», «слог», «слово».</w:t>
      </w:r>
    </w:p>
    <w:p w:rsidR="004C132A" w:rsidRPr="00EB6D2D" w:rsidRDefault="004C132A" w:rsidP="00ED502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названия букв.</w:t>
      </w:r>
    </w:p>
    <w:p w:rsidR="004C132A" w:rsidRPr="00EB6D2D" w:rsidRDefault="004C132A" w:rsidP="00ED502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гласные и согласные звуки.</w:t>
      </w:r>
    </w:p>
    <w:p w:rsidR="004C132A" w:rsidRPr="00EB6D2D" w:rsidRDefault="004C132A" w:rsidP="00ED502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читать слоги, короткие слова.</w:t>
      </w:r>
    </w:p>
    <w:p w:rsidR="004C132A" w:rsidRPr="00EB6D2D" w:rsidRDefault="004C132A" w:rsidP="00ED502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из букв разрезной азбуки слова.</w:t>
      </w:r>
    </w:p>
    <w:p w:rsidR="00ED5026" w:rsidRPr="00EB6D2D" w:rsidRDefault="00ED5026" w:rsidP="00ED502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звуковой анализ 1-2 сложных слов,</w:t>
      </w: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выкладывать их звуковую схему.</w:t>
      </w:r>
    </w:p>
    <w:p w:rsidR="004C132A" w:rsidRPr="00EB6D2D" w:rsidRDefault="004C132A" w:rsidP="00ED5026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Печатать буквы в тетради в крупную клетку.</w:t>
      </w:r>
    </w:p>
    <w:p w:rsidR="004C132A" w:rsidRPr="00EB6D2D" w:rsidRDefault="004C132A" w:rsidP="004C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  </w:t>
      </w:r>
    </w:p>
    <w:p w:rsidR="00ED5026" w:rsidRPr="00EB6D2D" w:rsidRDefault="00ED5026" w:rsidP="004C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32A" w:rsidRPr="00EB6D2D" w:rsidRDefault="004C132A" w:rsidP="004C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1.Подготовительный этап  </w:t>
      </w:r>
    </w:p>
    <w:tbl>
      <w:tblPr>
        <w:tblW w:w="0" w:type="auto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3517"/>
        <w:gridCol w:w="5387"/>
      </w:tblGrid>
      <w:tr w:rsidR="00EB6D2D" w:rsidRPr="00EB6D2D" w:rsidTr="00EB6D2D">
        <w:trPr>
          <w:trHeight w:val="75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4C132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EB6D2D" w:rsidRPr="00EB6D2D" w:rsidRDefault="00EB6D2D" w:rsidP="004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4C1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EB6D2D" w:rsidRPr="00EB6D2D" w:rsidTr="00EB6D2D">
        <w:trPr>
          <w:trHeight w:val="130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целей и задач, создание условий для совместной деятельности детей и педагогов.   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проекта.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и определение целей и задач проекта.</w:t>
            </w:r>
          </w:p>
        </w:tc>
      </w:tr>
      <w:tr w:rsidR="00EB6D2D" w:rsidRPr="00EB6D2D" w:rsidTr="00EB6D2D">
        <w:trPr>
          <w:trHeight w:val="226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плана работы.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Перспективно-тематический план.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(Педагогические мероприятия познавательной, коммуникативной, художественно-эстетической направленности).                                                                                                                        </w:t>
            </w:r>
          </w:p>
        </w:tc>
      </w:tr>
      <w:tr w:rsidR="00EB6D2D" w:rsidRPr="00EB6D2D" w:rsidTr="00EB6D2D">
        <w:trPr>
          <w:trHeight w:val="356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информации по данной теме.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методического обеспечения проекта.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литературы по теме. Создание познавательных альбомов для детей.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пословиц и поговорок по теме проекта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иллюстраций, фотографий, буклетов на заданную тематику, текстов художественных произведений, стихотворений.</w:t>
            </w:r>
          </w:p>
        </w:tc>
      </w:tr>
      <w:tr w:rsidR="00EB6D2D" w:rsidRPr="00EB6D2D" w:rsidTr="00EB6D2D">
        <w:trPr>
          <w:trHeight w:val="1300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мотивационной готовности родителей к участию в проектной деятельности.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по теме, проведение встречи с библиотекарем. Тематическое родительское собрание.                                                                                        </w:t>
            </w:r>
          </w:p>
        </w:tc>
      </w:tr>
    </w:tbl>
    <w:p w:rsidR="004C132A" w:rsidRPr="00EB6D2D" w:rsidRDefault="004C132A" w:rsidP="00E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</w:t>
      </w:r>
    </w:p>
    <w:p w:rsidR="004C132A" w:rsidRPr="00EB6D2D" w:rsidRDefault="004C132A" w:rsidP="00E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2.Практический  этап.</w:t>
      </w:r>
    </w:p>
    <w:p w:rsidR="004C132A" w:rsidRPr="00EB6D2D" w:rsidRDefault="004C132A" w:rsidP="00E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Мероприятия: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7"/>
        <w:gridCol w:w="6602"/>
      </w:tblGrid>
      <w:tr w:rsidR="00EB6D2D" w:rsidRPr="00EB6D2D" w:rsidTr="00EB6D2D">
        <w:trPr>
          <w:trHeight w:val="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</w:t>
            </w:r>
            <w:r w:rsidRPr="00E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EB6D2D" w:rsidRPr="00EB6D2D" w:rsidTr="00EB6D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истории азбук и букварей».     Презентация                                              </w:t>
            </w:r>
          </w:p>
        </w:tc>
      </w:tr>
      <w:tr w:rsidR="00EB6D2D" w:rsidRPr="00EB6D2D" w:rsidTr="00EB6D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«Королева  Азбука».          </w:t>
            </w:r>
          </w:p>
        </w:tc>
      </w:tr>
      <w:tr w:rsidR="00EB6D2D" w:rsidRPr="00EB6D2D" w:rsidTr="00EB6D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</w:t>
            </w:r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азбуки, букваря.</w:t>
            </w:r>
          </w:p>
        </w:tc>
      </w:tr>
      <w:tr w:rsidR="00EB6D2D" w:rsidRPr="00EB6D2D" w:rsidTr="00EB6D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Е. 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Чарушин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«Как мальчик Женя научился говорить букву </w:t>
            </w:r>
            <w:r w:rsidRPr="00EB6D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В. 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Крупин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B6D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букварь</w:t>
            </w:r>
            <w:r w:rsidRPr="00EB6D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В. </w:t>
            </w:r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Драгунский</w:t>
            </w:r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B6D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Заколдованная буква</w:t>
            </w:r>
            <w:r w:rsidRPr="00EB6D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                   </w:t>
            </w:r>
          </w:p>
        </w:tc>
      </w:tr>
      <w:tr w:rsidR="00EB6D2D" w:rsidRPr="00EB6D2D" w:rsidTr="00EB6D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составление рассказов из личного опыта</w:t>
            </w:r>
          </w:p>
        </w:tc>
      </w:tr>
      <w:tr w:rsidR="00EB6D2D" w:rsidRPr="00EB6D2D" w:rsidTr="00EB6D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Рисование: сказочные завитки, необычные цветы, косички, веточки и даже птички. Чтобы запомнить какие буквы были в древности.</w:t>
            </w:r>
          </w:p>
        </w:tc>
      </w:tr>
      <w:tr w:rsidR="00EB6D2D" w:rsidRPr="00EB6D2D" w:rsidTr="00EB6D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собрание: «Учите играя»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с показом речевых игр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Консультация учителя-логопеда: «Обращайте внимание на то, как дети говорят»                                                                                                  </w:t>
            </w:r>
          </w:p>
        </w:tc>
      </w:tr>
    </w:tbl>
    <w:p w:rsidR="004C132A" w:rsidRPr="00EB6D2D" w:rsidRDefault="004C132A" w:rsidP="00E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                                                                                     </w:t>
      </w: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0"/>
        <w:gridCol w:w="5963"/>
      </w:tblGrid>
      <w:tr w:rsidR="00EB6D2D" w:rsidRPr="00EB6D2D" w:rsidTr="00ED5026">
        <w:trPr>
          <w:trHeight w:val="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          </w:t>
            </w:r>
            <w:r w:rsidRPr="00E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Октябрь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это такое слово».                                                                                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«Что тебе понравилось в библиотеке»   (составление рассказа)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</w:t>
            </w:r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«Аист»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«Рисуем матрешек – пишем букву</w:t>
            </w:r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библиотеку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 о живых звуках и буквах»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в детском саду «Буквы звуки и слова»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вслушиваться в звучание слова, узнавать и называть заданные звуки.</w:t>
            </w:r>
          </w:p>
          <w:p w:rsidR="00EB6D2D" w:rsidRPr="00EB6D2D" w:rsidRDefault="00EB6D2D" w:rsidP="00EB6D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Закреплять умение интонационно выделять заданные звуки в словах.</w:t>
            </w:r>
          </w:p>
          <w:p w:rsidR="00EB6D2D" w:rsidRPr="00EB6D2D" w:rsidRDefault="00EB6D2D" w:rsidP="00EB6D2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Закреплять умение делить слова на слоги.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 «Веселая азбука»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музыкальной азбуки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 «Развиваем пальчики – развиваем речь»,  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 «Раскраски для детей: полезные и вредные»                                                              </w:t>
            </w:r>
          </w:p>
        </w:tc>
      </w:tr>
    </w:tbl>
    <w:p w:rsidR="004C132A" w:rsidRPr="00EB6D2D" w:rsidRDefault="004C132A" w:rsidP="00EB6D2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6070"/>
      </w:tblGrid>
      <w:tr w:rsidR="00EB6D2D" w:rsidRPr="00EB6D2D" w:rsidTr="00ED5026">
        <w:trPr>
          <w:trHeight w:val="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                  </w:t>
            </w:r>
            <w:r w:rsidRPr="00E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«Какие бывают звуки».                                                                                            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ind w:firstLine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Интервью:  «Для чего нам нужны звуки?».                        </w:t>
            </w:r>
          </w:p>
        </w:tc>
      </w:tr>
      <w:tr w:rsidR="00EB6D2D" w:rsidRPr="00EB6D2D" w:rsidTr="00ED5026">
        <w:trPr>
          <w:trHeight w:val="8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«Вороны».              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«Звучит сигнал».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«Назови первый звук»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«Раздели правильно»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«Путаница»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«Предмет схема»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лишнее»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ролевая игра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«Редакция»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Е.</w:t>
            </w:r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«Сказка про то, как звуки превратились буквы»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Лексические игры и упражнения.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«Королева азбуки»</w:t>
            </w:r>
          </w:p>
        </w:tc>
      </w:tr>
      <w:tr w:rsidR="00EB6D2D" w:rsidRPr="00EB6D2D" w:rsidTr="00ED5026">
        <w:trPr>
          <w:trHeight w:val="1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Анкетирование:  «Читаете ли вы своему ребенку, и что?»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учителя-логопеда "Речевая готовность старших дошкольников к школе"</w:t>
            </w:r>
          </w:p>
        </w:tc>
      </w:tr>
      <w:tr w:rsidR="00EB6D2D" w:rsidRPr="00EB6D2D" w:rsidTr="00ED5026">
        <w:trPr>
          <w:trHeight w:val="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                                              Декабрь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 гостях у гласных звуков»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Буквоград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                                       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поющими звуками»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«Грибок»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«Блинчик»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«Звук и буква»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«Слоговые домики».      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– логопед»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М.Дружинина «Азбука зверей и птиц»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Артюхова «Веселые буквы и звуки»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В.Степанов «Сказка </w:t>
            </w:r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Мире</w:t>
            </w:r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звуков»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«Надела буква праздничный наряд»»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«Развиваем волевые качества будущего школьника»,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Папка-передвижка: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нужно помнить при обучении дошкольника грамоте»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словотворчество?»</w:t>
            </w:r>
          </w:p>
        </w:tc>
      </w:tr>
    </w:tbl>
    <w:p w:rsidR="004C132A" w:rsidRPr="00EB6D2D" w:rsidRDefault="004C132A" w:rsidP="00EB6D2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5"/>
        <w:gridCol w:w="5798"/>
      </w:tblGrid>
      <w:tr w:rsidR="00EB6D2D" w:rsidRPr="00EB6D2D" w:rsidTr="00ED5026">
        <w:trPr>
          <w:trHeight w:val="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                                                 Январь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«Твердые и мягкие согласные звуки»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 «Сказка из сундучка»</w:t>
            </w: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</w:p>
        </w:tc>
      </w:tr>
      <w:tr w:rsidR="00EB6D2D" w:rsidRPr="00EB6D2D" w:rsidTr="00ED5026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«Дятел»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«Вкусное варенье»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портфель в школу»                                   «Расскажу, но не покажу»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«Добавь букву»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«Логические бусы»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«Отгадай, где спрятано»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это бывает?»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сначала, что потом» и т.д.                                  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 грамоты»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про букву</w:t>
            </w:r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М.А Цветкова «Звуки и буквы в городе фонетика»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Т.М. Андрианова «В мире звуков и букв»          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рассказы детей.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грамоте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663C73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Расскрас</w:t>
            </w:r>
            <w:r w:rsidR="00EB6D2D"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="00EB6D2D"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«Веселая азбука 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песен о звуках и буквах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Консультации: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работать со звуками»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«Развиваем фонематический слух»                                                          </w:t>
            </w:r>
          </w:p>
        </w:tc>
      </w:tr>
    </w:tbl>
    <w:p w:rsidR="004C132A" w:rsidRPr="00EB6D2D" w:rsidRDefault="004C132A" w:rsidP="00EB6D2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4"/>
        <w:gridCol w:w="6099"/>
      </w:tblGrid>
      <w:tr w:rsidR="00EB6D2D" w:rsidRPr="00EB6D2D" w:rsidTr="00ED5026">
        <w:trPr>
          <w:trHeight w:val="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 </w:t>
            </w:r>
            <w:r w:rsidRPr="00E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«Дружба звуков»                                                          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«Шипящие звуки»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ind w:firstLine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«Ежик»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«Чистим зубы»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«Буква потерялась»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«Кто внимательный»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 игра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 чтения»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Косинова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«Логопедический букварь»,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уже читаю» сборник литературных произведений для чтения детям дошкольного возраста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«Закладка для любимой книги»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Лексические игры и упражнения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Консультация «Маленькие трудности для больших взрослых»</w:t>
            </w:r>
          </w:p>
        </w:tc>
      </w:tr>
    </w:tbl>
    <w:p w:rsidR="004C132A" w:rsidRPr="00EB6D2D" w:rsidRDefault="004C132A" w:rsidP="00EB6D2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1"/>
        <w:gridCol w:w="5442"/>
      </w:tblGrid>
      <w:tr w:rsidR="00EB6D2D" w:rsidRPr="00EB6D2D" w:rsidTr="00ED5026">
        <w:trPr>
          <w:trHeight w:val="28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        </w:t>
            </w:r>
            <w:r w:rsidRPr="00E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Март</w:t>
            </w:r>
          </w:p>
        </w:tc>
      </w:tr>
      <w:tr w:rsidR="00EB6D2D" w:rsidRPr="00EB6D2D" w:rsidTr="00ED5026">
        <w:trPr>
          <w:trHeight w:val="7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«Ротик – домик согласных звуков»                    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предложение»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«Индюк»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«Киска сердится»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«Расшифруй слова»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«Доскажи словечко»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 игра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Библиотека»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«В мире гласных звуков и букв»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Андрей Усачев «Живая азбука».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Т.В Игнатьева «Звуки и буквы».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 «Где живут звуки»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Обыгрывание ситуации: «А у меня каша </w:t>
            </w: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 рту»</w:t>
            </w:r>
          </w:p>
        </w:tc>
      </w:tr>
    </w:tbl>
    <w:p w:rsidR="004C132A" w:rsidRPr="00EB6D2D" w:rsidRDefault="004C132A" w:rsidP="00E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                                                                                       </w:t>
      </w: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0"/>
        <w:gridCol w:w="5363"/>
      </w:tblGrid>
      <w:tr w:rsidR="00EB6D2D" w:rsidRPr="00EB6D2D" w:rsidTr="00ED5026">
        <w:trPr>
          <w:trHeight w:val="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        </w:t>
            </w:r>
            <w:r w:rsidRPr="00E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Апрель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«Для чего нужна правильная речь»</w:t>
            </w:r>
          </w:p>
          <w:p w:rsidR="00EB6D2D" w:rsidRPr="00EB6D2D" w:rsidRDefault="00EB6D2D" w:rsidP="00EB6D2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 «Путешествие книжное царство».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звуками «</w:t>
            </w:r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Щ»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«Качели»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«Маляр»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слово»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потерявшийся звук»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«Придумай слово»              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 игра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«Больница для книг».      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Степанов «Чтение по слогам»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Ирина 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Томакова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«Аля, 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Кляксич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буква «А»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Азбука для малышей                  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Семинар: «Советы логопеда».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памяток: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занятий с ребенком дома»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«Мудрые советы логопеда».</w:t>
            </w:r>
          </w:p>
        </w:tc>
      </w:tr>
    </w:tbl>
    <w:p w:rsidR="004C132A" w:rsidRPr="00EB6D2D" w:rsidRDefault="004C132A" w:rsidP="00EB6D2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5"/>
        <w:gridCol w:w="5877"/>
      </w:tblGrid>
      <w:tr w:rsidR="00EB6D2D" w:rsidRPr="00EB6D2D" w:rsidTr="00ED5026">
        <w:trPr>
          <w:trHeight w:val="5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                               </w:t>
            </w:r>
            <w:r w:rsidRPr="00E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«Серпантин слов»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ind w:firstLine="4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«Повторение мать ученья » (повторение пройденного материала)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больше?»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</w:t>
            </w:r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это звук?»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быстрее дойдёт до цели»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«Профессии»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«Месим тесто»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«Часики»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Усачев «Веселый 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звукарь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В.Головкин «Не везёт»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Берестов «Считалочки»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Художественно-эстетическая деятельность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Делаем буквы из бросового материала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практикум «Все о городе звуков»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«Во что играют наши дети»</w:t>
            </w:r>
          </w:p>
        </w:tc>
      </w:tr>
    </w:tbl>
    <w:p w:rsidR="004C132A" w:rsidRPr="00EB6D2D" w:rsidRDefault="004C132A" w:rsidP="00EB6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3.Итоговый этап.</w:t>
      </w:r>
    </w:p>
    <w:tbl>
      <w:tblPr>
        <w:tblW w:w="0" w:type="auto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8515"/>
      </w:tblGrid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                  </w:t>
            </w: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                               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реализации проекта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 были созданы альбомы «Мои любимые сказки», «Иллюстрации</w:t>
            </w:r>
            <w:r w:rsidRPr="00EB6D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рассказов о букве</w:t>
            </w:r>
            <w:r w:rsidRPr="00EB6D2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демонстрационный материал для занятий. Родители проявили себя как активные, заинтересованные партнеры своих детей, помогая им выполнять </w:t>
            </w:r>
            <w:r w:rsidRPr="00EB6D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творческие задания педагогов</w:t>
            </w: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B6D2D" w:rsidRPr="00EB6D2D" w:rsidTr="00ED5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D2D" w:rsidRPr="00EB6D2D" w:rsidRDefault="00EB6D2D" w:rsidP="00EB6D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презентация проекта  (</w:t>
            </w:r>
            <w:proofErr w:type="spellStart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  <w:proofErr w:type="spellEnd"/>
            <w:r w:rsidRPr="00EB6D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для родителей и педагогов ДОУ</w:t>
            </w:r>
          </w:p>
        </w:tc>
      </w:tr>
    </w:tbl>
    <w:p w:rsidR="004C132A" w:rsidRPr="00EB6D2D" w:rsidRDefault="004C132A" w:rsidP="004C1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Литература:</w:t>
      </w:r>
    </w:p>
    <w:p w:rsidR="004C132A" w:rsidRPr="00EB6D2D" w:rsidRDefault="004C132A" w:rsidP="004C132A">
      <w:pPr>
        <w:numPr>
          <w:ilvl w:val="0"/>
          <w:numId w:val="4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Л.В. </w:t>
      </w:r>
      <w:proofErr w:type="spellStart"/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«Нравственно-трудовое воспитание в детском саду» М., Мозаика-Синтез, 2008 г.</w:t>
      </w:r>
    </w:p>
    <w:p w:rsidR="004C132A" w:rsidRPr="00EB6D2D" w:rsidRDefault="004C132A" w:rsidP="004C132A">
      <w:pPr>
        <w:numPr>
          <w:ilvl w:val="0"/>
          <w:numId w:val="4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 Шорыгина «Беседы о хорошем и плохом поведении» М., ТЦ Сфера, 2008 г.</w:t>
      </w:r>
    </w:p>
    <w:p w:rsidR="004C132A" w:rsidRPr="00EB6D2D" w:rsidRDefault="004C132A" w:rsidP="004C132A">
      <w:pPr>
        <w:numPr>
          <w:ilvl w:val="0"/>
          <w:numId w:val="4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основная общеобразовательная программа дошкольного образования "От рождения до школы" Н.Е. </w:t>
      </w:r>
      <w:proofErr w:type="spellStart"/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</w:t>
      </w:r>
      <w:proofErr w:type="gramStart"/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Мозаика-Синтез, 2014.</w:t>
      </w:r>
    </w:p>
    <w:p w:rsidR="004C132A" w:rsidRPr="00EB6D2D" w:rsidRDefault="004C132A" w:rsidP="004C132A">
      <w:pPr>
        <w:numPr>
          <w:ilvl w:val="0"/>
          <w:numId w:val="4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О.В. </w:t>
      </w:r>
      <w:proofErr w:type="spellStart"/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«Ознакомление с предметным и социальным окружением  подготовительная к школе группа» М., Мозаика-Синтез, 2014 г.</w:t>
      </w:r>
    </w:p>
    <w:p w:rsidR="004C132A" w:rsidRPr="00EB6D2D" w:rsidRDefault="004C132A" w:rsidP="004C132A">
      <w:pPr>
        <w:numPr>
          <w:ilvl w:val="0"/>
          <w:numId w:val="4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D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М.А.Панфилова серия сказок «Лесная школа»</w:t>
      </w:r>
    </w:p>
    <w:p w:rsidR="004C132A" w:rsidRPr="00EB6D2D" w:rsidRDefault="001E1017" w:rsidP="004C132A">
      <w:pPr>
        <w:numPr>
          <w:ilvl w:val="0"/>
          <w:numId w:val="4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4C132A" w:rsidRPr="00EB6D2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Хрестоматия для чтения детям 5-6 лет</w:t>
        </w:r>
      </w:hyperlink>
      <w:r w:rsidR="004C132A" w:rsidRPr="00EB6D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="004C132A" w:rsidRPr="00EB6D2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МОЗАИКА-СИНТЕЗ</w:t>
        </w:r>
      </w:hyperlink>
    </w:p>
    <w:p w:rsidR="004C132A" w:rsidRPr="00EB6D2D" w:rsidRDefault="001E1017" w:rsidP="004C132A">
      <w:pPr>
        <w:numPr>
          <w:ilvl w:val="0"/>
          <w:numId w:val="5"/>
        </w:numPr>
        <w:shd w:val="clear" w:color="auto" w:fill="FFFFFF"/>
        <w:spacing w:before="37" w:after="37" w:line="14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4C132A" w:rsidRPr="00EB6D2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Знакомим дошкольников с правилами дорожного движения (3-7 лет)</w:t>
        </w:r>
      </w:hyperlink>
    </w:p>
    <w:p w:rsidR="007C20A1" w:rsidRDefault="007C20A1"/>
    <w:sectPr w:rsidR="007C20A1" w:rsidSect="00C7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1C9A"/>
    <w:multiLevelType w:val="multilevel"/>
    <w:tmpl w:val="09A4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A1A6E"/>
    <w:multiLevelType w:val="multilevel"/>
    <w:tmpl w:val="59CE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F3E6F"/>
    <w:multiLevelType w:val="multilevel"/>
    <w:tmpl w:val="FD54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E1E8D"/>
    <w:multiLevelType w:val="multilevel"/>
    <w:tmpl w:val="9FFE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832B7"/>
    <w:multiLevelType w:val="hybridMultilevel"/>
    <w:tmpl w:val="AD422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B23E4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F3F10"/>
    <w:multiLevelType w:val="hybridMultilevel"/>
    <w:tmpl w:val="251ADA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E1E31"/>
    <w:multiLevelType w:val="multilevel"/>
    <w:tmpl w:val="0354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B50E16"/>
    <w:multiLevelType w:val="hybridMultilevel"/>
    <w:tmpl w:val="4336D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0A1"/>
    <w:rsid w:val="001E1017"/>
    <w:rsid w:val="003D3956"/>
    <w:rsid w:val="004C132A"/>
    <w:rsid w:val="00663C73"/>
    <w:rsid w:val="007C20A1"/>
    <w:rsid w:val="0089463C"/>
    <w:rsid w:val="009B3580"/>
    <w:rsid w:val="00C7725B"/>
    <w:rsid w:val="00D24D10"/>
    <w:rsid w:val="00DD7FF5"/>
    <w:rsid w:val="00EB6D2D"/>
    <w:rsid w:val="00ED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2">
    <w:name w:val="c52"/>
    <w:basedOn w:val="a"/>
    <w:rsid w:val="004C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4C132A"/>
  </w:style>
  <w:style w:type="paragraph" w:customStyle="1" w:styleId="c27">
    <w:name w:val="c27"/>
    <w:basedOn w:val="a"/>
    <w:rsid w:val="004C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4C132A"/>
  </w:style>
  <w:style w:type="character" w:customStyle="1" w:styleId="c7">
    <w:name w:val="c7"/>
    <w:basedOn w:val="a0"/>
    <w:rsid w:val="004C132A"/>
  </w:style>
  <w:style w:type="paragraph" w:customStyle="1" w:styleId="c41">
    <w:name w:val="c41"/>
    <w:basedOn w:val="a"/>
    <w:rsid w:val="004C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C132A"/>
  </w:style>
  <w:style w:type="paragraph" w:customStyle="1" w:styleId="c18">
    <w:name w:val="c18"/>
    <w:basedOn w:val="a"/>
    <w:rsid w:val="004C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C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C132A"/>
  </w:style>
  <w:style w:type="paragraph" w:customStyle="1" w:styleId="c34">
    <w:name w:val="c34"/>
    <w:basedOn w:val="a"/>
    <w:rsid w:val="004C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C132A"/>
  </w:style>
  <w:style w:type="paragraph" w:customStyle="1" w:styleId="c141">
    <w:name w:val="c141"/>
    <w:basedOn w:val="a"/>
    <w:rsid w:val="004C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4C132A"/>
  </w:style>
  <w:style w:type="character" w:customStyle="1" w:styleId="c71">
    <w:name w:val="c71"/>
    <w:basedOn w:val="a0"/>
    <w:rsid w:val="004C132A"/>
  </w:style>
  <w:style w:type="paragraph" w:customStyle="1" w:styleId="c21">
    <w:name w:val="c21"/>
    <w:basedOn w:val="a"/>
    <w:rsid w:val="004C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C132A"/>
  </w:style>
  <w:style w:type="character" w:customStyle="1" w:styleId="c57">
    <w:name w:val="c57"/>
    <w:basedOn w:val="a0"/>
    <w:rsid w:val="004C132A"/>
  </w:style>
  <w:style w:type="character" w:customStyle="1" w:styleId="c20">
    <w:name w:val="c20"/>
    <w:basedOn w:val="a0"/>
    <w:rsid w:val="004C132A"/>
  </w:style>
  <w:style w:type="character" w:customStyle="1" w:styleId="c11">
    <w:name w:val="c11"/>
    <w:basedOn w:val="a0"/>
    <w:rsid w:val="004C132A"/>
  </w:style>
  <w:style w:type="character" w:customStyle="1" w:styleId="c64">
    <w:name w:val="c64"/>
    <w:basedOn w:val="a0"/>
    <w:rsid w:val="004C132A"/>
  </w:style>
  <w:style w:type="character" w:customStyle="1" w:styleId="c39">
    <w:name w:val="c39"/>
    <w:basedOn w:val="a0"/>
    <w:rsid w:val="004C132A"/>
  </w:style>
  <w:style w:type="character" w:customStyle="1" w:styleId="c5">
    <w:name w:val="c5"/>
    <w:basedOn w:val="a0"/>
    <w:rsid w:val="004C132A"/>
  </w:style>
  <w:style w:type="character" w:styleId="a3">
    <w:name w:val="Hyperlink"/>
    <w:basedOn w:val="a0"/>
    <w:uiPriority w:val="99"/>
    <w:semiHidden/>
    <w:unhideWhenUsed/>
    <w:rsid w:val="004C132A"/>
    <w:rPr>
      <w:color w:val="0000FF"/>
      <w:u w:val="single"/>
    </w:rPr>
  </w:style>
  <w:style w:type="table" w:styleId="a4">
    <w:name w:val="Table Grid"/>
    <w:basedOn w:val="a1"/>
    <w:uiPriority w:val="39"/>
    <w:rsid w:val="009B3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3580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shkola7gnomov.ru/catalog/knigi-dlya-dou/fgos-znakomim-doshkolnikov-s-pravilami-dorozhnogo-dvizheniya-3-7-let/&amp;sa=D&amp;ust=1602559956066000&amp;usg=AOvVaw0LQ99DewNyqr_3SlyHeK5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shkola7gnomov.ru/manufacturer/mozaika-sintez/&amp;sa=D&amp;ust=1602559956066000&amp;usg=AOvVaw1VBQ1X8CiH7so6pEj-K3UZ" TargetMode="External"/><Relationship Id="rId5" Type="http://schemas.openxmlformats.org/officeDocument/2006/relationships/hyperlink" Target="https://www.google.com/url?q=https://shkola7gnomov.ru/catalog/knigi-dlya-dou/khrestomatiya-dlya-chteniya-detyam-v-detskom-sadu-i-doma-6-7-let/&amp;sa=D&amp;ust=1602559956066000&amp;usg=AOvVaw2T5g-0tm1DzbPWJ2FFMC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2024-09-28T08:41:00Z</dcterms:created>
  <dcterms:modified xsi:type="dcterms:W3CDTF">2024-10-01T13:59:00Z</dcterms:modified>
</cp:coreProperties>
</file>