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C41D2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jc w:val="center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b/>
          <w:bCs/>
          <w:color w:val="000000"/>
          <w:kern w:val="0"/>
          <w:lang w:eastAsia="ru-RU"/>
          <w14:ligatures w14:val="none"/>
        </w:rPr>
        <w:t>Мастер-класс</w:t>
      </w:r>
    </w:p>
    <w:p w14:paraId="5C15EDB5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jc w:val="center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b/>
          <w:bCs/>
          <w:color w:val="000000"/>
          <w:kern w:val="0"/>
          <w:lang w:eastAsia="ru-RU"/>
          <w14:ligatures w14:val="none"/>
        </w:rPr>
        <w:t>для родителей средней группы «Семейный досуг»</w:t>
      </w:r>
    </w:p>
    <w:p w14:paraId="504D101F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b/>
          <w:bCs/>
          <w:color w:val="000000"/>
          <w:kern w:val="0"/>
          <w:lang w:eastAsia="ru-RU"/>
          <w14:ligatures w14:val="none"/>
        </w:rPr>
        <w:t>Цель</w:t>
      </w:r>
      <w:r w:rsidRPr="009134D2">
        <w:rPr>
          <w:rFonts w:ascii="Open Sans" w:eastAsia="Times New Roman" w:hAnsi="Open Sans" w:cs="Open Sans"/>
          <w:color w:val="000000"/>
          <w:kern w:val="0"/>
          <w:lang w:eastAsia="ru-RU"/>
          <w14:ligatures w14:val="none"/>
        </w:rPr>
        <w:t>: способствовать установлению отношений партнерства и сотрудничества родителей с ребенком; </w:t>
      </w:r>
      <w:hyperlink r:id="rId5" w:history="1">
        <w:r w:rsidRPr="009134D2">
          <w:rPr>
            <w:rFonts w:ascii="Open Sans" w:eastAsia="Times New Roman" w:hAnsi="Open Sans" w:cs="Open Sans"/>
            <w:color w:val="3693D0"/>
            <w:kern w:val="0"/>
            <w:u w:val="single"/>
            <w:lang w:eastAsia="ru-RU"/>
            <w14:ligatures w14:val="none"/>
          </w:rPr>
          <w:t>создание</w:t>
        </w:r>
      </w:hyperlink>
      <w:r w:rsidRPr="009134D2">
        <w:rPr>
          <w:rFonts w:ascii="Open Sans" w:eastAsia="Times New Roman" w:hAnsi="Open Sans" w:cs="Open Sans"/>
          <w:color w:val="000000"/>
          <w:kern w:val="0"/>
          <w:lang w:eastAsia="ru-RU"/>
          <w14:ligatures w14:val="none"/>
        </w:rPr>
        <w:t> ситуаций взаимодействия и сотрудничества.</w:t>
      </w:r>
    </w:p>
    <w:p w14:paraId="37704729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b/>
          <w:bCs/>
          <w:color w:val="181818"/>
          <w:kern w:val="0"/>
          <w:lang w:eastAsia="ru-RU"/>
          <w14:ligatures w14:val="none"/>
        </w:rPr>
        <w:t>Задачи:</w:t>
      </w:r>
      <w:r w:rsidRPr="009134D2">
        <w:rPr>
          <w:rFonts w:ascii="Open Sans" w:eastAsia="Times New Roman" w:hAnsi="Open Sans" w:cs="Open Sans"/>
          <w:b/>
          <w:bCs/>
          <w:color w:val="000000"/>
          <w:kern w:val="0"/>
          <w:lang w:eastAsia="ru-RU"/>
          <w14:ligatures w14:val="none"/>
        </w:rPr>
        <w:t> </w:t>
      </w:r>
    </w:p>
    <w:p w14:paraId="6966B7D3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b/>
          <w:bCs/>
          <w:color w:val="000000"/>
          <w:kern w:val="0"/>
          <w:lang w:eastAsia="ru-RU"/>
          <w14:ligatures w14:val="none"/>
        </w:rPr>
        <w:t>-</w:t>
      </w:r>
      <w:r w:rsidRPr="009134D2">
        <w:rPr>
          <w:rFonts w:ascii="Open Sans" w:eastAsia="Times New Roman" w:hAnsi="Open Sans" w:cs="Open Sans"/>
          <w:color w:val="000000"/>
          <w:kern w:val="0"/>
          <w:lang w:eastAsia="ru-RU"/>
          <w14:ligatures w14:val="none"/>
        </w:rPr>
        <w:t>с</w:t>
      </w:r>
      <w:r w:rsidRPr="009134D2">
        <w:rPr>
          <w:rFonts w:ascii="Open Sans" w:eastAsia="Times New Roman" w:hAnsi="Open Sans" w:cs="Open Sans"/>
          <w:color w:val="181818"/>
          <w:kern w:val="0"/>
          <w:lang w:eastAsia="ru-RU"/>
          <w14:ligatures w14:val="none"/>
        </w:rPr>
        <w:t>оздать </w:t>
      </w:r>
      <w:hyperlink r:id="rId6" w:history="1">
        <w:r w:rsidRPr="009134D2">
          <w:rPr>
            <w:rFonts w:ascii="Open Sans" w:eastAsia="Times New Roman" w:hAnsi="Open Sans" w:cs="Open Sans"/>
            <w:color w:val="00000A"/>
            <w:kern w:val="0"/>
            <w:u w:val="single"/>
            <w:lang w:eastAsia="ru-RU"/>
            <w14:ligatures w14:val="none"/>
          </w:rPr>
          <w:t>условия для</w:t>
        </w:r>
      </w:hyperlink>
      <w:r w:rsidRPr="009134D2">
        <w:rPr>
          <w:rFonts w:ascii="Open Sans" w:eastAsia="Times New Roman" w:hAnsi="Open Sans" w:cs="Open Sans"/>
          <w:color w:val="181818"/>
          <w:kern w:val="0"/>
          <w:lang w:eastAsia="ru-RU"/>
          <w14:ligatures w14:val="none"/>
        </w:rPr>
        <w:t> эмоционального сближения членов семьи;</w:t>
      </w:r>
    </w:p>
    <w:p w14:paraId="24A701E1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81818"/>
          <w:kern w:val="0"/>
          <w:lang w:eastAsia="ru-RU"/>
          <w14:ligatures w14:val="none"/>
        </w:rPr>
        <w:t>-помочь родителям научиться играть и общаться со своим ребенком, адекватно оценивать его (уровень развития, достижения, проблемы и пр.) и определить оптимальные пути взаимодействия с ним;</w:t>
      </w:r>
    </w:p>
    <w:p w14:paraId="35FFE19E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81818"/>
          <w:kern w:val="0"/>
          <w:lang w:eastAsia="ru-RU"/>
          <w14:ligatures w14:val="none"/>
        </w:rPr>
        <w:t>-просвещение родителей в вопросах воспитания и обучения дошкольников вовлекать родителей в жизнь детского сада.</w:t>
      </w:r>
    </w:p>
    <w:p w14:paraId="347F2BD0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</w:p>
    <w:p w14:paraId="0DC093FF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jc w:val="center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b/>
          <w:bCs/>
          <w:color w:val="111111"/>
          <w:kern w:val="0"/>
          <w:lang w:eastAsia="ru-RU"/>
          <w14:ligatures w14:val="none"/>
        </w:rPr>
        <w:t>Ход мастер-класса: (</w:t>
      </w: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1 часть – Вступление).</w:t>
      </w:r>
    </w:p>
    <w:p w14:paraId="2FFA516A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b/>
          <w:bCs/>
          <w:color w:val="111111"/>
          <w:kern w:val="0"/>
          <w:lang w:eastAsia="ru-RU"/>
          <w14:ligatures w14:val="none"/>
        </w:rPr>
        <w:t>Воспитатель</w:t>
      </w:r>
      <w:proofErr w:type="gramStart"/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: Здравствуйте</w:t>
      </w:r>
      <w:proofErr w:type="gramEnd"/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, уважаемые родители! Мы очень рады видеть вас здесь сегодня и хотим выразить свою благодарность за то, что несмотря на вашу занятость, вы нашли время посетить наш мастер - класс!</w:t>
      </w:r>
    </w:p>
    <w:p w14:paraId="311216B1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Я хочу предложить вам немного поиграть. (проводится игра на снижение тревожности, стимулирование эмоциональности)</w:t>
      </w:r>
    </w:p>
    <w:p w14:paraId="1DFD4D35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jc w:val="center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b/>
          <w:bCs/>
          <w:color w:val="111111"/>
          <w:kern w:val="0"/>
          <w:lang w:eastAsia="ru-RU"/>
          <w14:ligatures w14:val="none"/>
        </w:rPr>
        <w:t xml:space="preserve">Игра с </w:t>
      </w:r>
      <w:proofErr w:type="spellStart"/>
      <w:proofErr w:type="gramStart"/>
      <w:r w:rsidRPr="009134D2">
        <w:rPr>
          <w:rFonts w:ascii="Open Sans" w:eastAsia="Times New Roman" w:hAnsi="Open Sans" w:cs="Open Sans"/>
          <w:b/>
          <w:bCs/>
          <w:color w:val="111111"/>
          <w:kern w:val="0"/>
          <w:lang w:eastAsia="ru-RU"/>
          <w14:ligatures w14:val="none"/>
        </w:rPr>
        <w:t>родителями«</w:t>
      </w:r>
      <w:proofErr w:type="gramEnd"/>
      <w:r w:rsidRPr="009134D2">
        <w:rPr>
          <w:rFonts w:ascii="Open Sans" w:eastAsia="Times New Roman" w:hAnsi="Open Sans" w:cs="Open Sans"/>
          <w:b/>
          <w:bCs/>
          <w:color w:val="111111"/>
          <w:kern w:val="0"/>
          <w:lang w:eastAsia="ru-RU"/>
          <w14:ligatures w14:val="none"/>
        </w:rPr>
        <w:t>Мяч</w:t>
      </w:r>
      <w:proofErr w:type="spellEnd"/>
      <w:r w:rsidRPr="009134D2">
        <w:rPr>
          <w:rFonts w:ascii="Open Sans" w:eastAsia="Times New Roman" w:hAnsi="Open Sans" w:cs="Open Sans"/>
          <w:b/>
          <w:bCs/>
          <w:color w:val="111111"/>
          <w:kern w:val="0"/>
          <w:lang w:eastAsia="ru-RU"/>
          <w14:ligatures w14:val="none"/>
        </w:rPr>
        <w:t xml:space="preserve"> радости»</w:t>
      </w:r>
    </w:p>
    <w:p w14:paraId="1987B9FB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Родители становятся в круг вместе с педагогом. Педагог говорит:</w:t>
      </w:r>
    </w:p>
    <w:p w14:paraId="06F68FDA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-У меня сегодня радостное настроение, и я хочу им с вами поделиться. Вытяните вперёд руки, поверните их ладонями вверх, и наш «мяч радости» будет катиться по ним, даря вам моё радостное настроение.</w:t>
      </w:r>
    </w:p>
    <w:p w14:paraId="3BF9647B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Главное правило: нельзя ронять мяч или перебрасывать его, он должен именно катиться.</w:t>
      </w:r>
    </w:p>
    <w:p w14:paraId="699084B1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 xml:space="preserve">- Семья всегда была и будет средоточием жизни человека. Одной из многочисленных функций семьи является организация внутрисемейного общения, т. е. досуговая функция, которая проявляется в удовлетворении потребностей в совместном проведении досуга и взаимном духовном </w:t>
      </w: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lastRenderedPageBreak/>
        <w:t>обогащении, посредством взаимодействия всех членов семьи с окружающей природной и социальной средой.</w:t>
      </w:r>
    </w:p>
    <w:p w14:paraId="683F7B7A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 xml:space="preserve">- Семейный досуг </w:t>
      </w:r>
      <w:proofErr w:type="gramStart"/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- это</w:t>
      </w:r>
      <w:proofErr w:type="gramEnd"/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 xml:space="preserve"> время, проведенное в семейном кругу семьи, причем, все члены семьи активно участвуют в каком-либо действие. Это действие должно служить тому, что бы вся семья сплотилась, подружилась и лучше узнали друг друга.</w:t>
      </w:r>
    </w:p>
    <w:p w14:paraId="6670D6DA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- Полезно это еще и тем, что во время семейного досуга семья становится одной командой, и в такой семье никто не чувствует себя одиноким или обделенным вниманием. Во время семейного досуга родители могут лучше узнать своих детей и наконец увидеть, что они повзрослели. А дети могут лучше узнать своих родителей и понять, что их родители самые лучшие.</w:t>
      </w:r>
    </w:p>
    <w:p w14:paraId="11EF59BE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jc w:val="center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В зал на поезде едут дети под веселую музыку.</w:t>
      </w:r>
    </w:p>
    <w:p w14:paraId="26527AC2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b/>
          <w:bCs/>
          <w:color w:val="111111"/>
          <w:kern w:val="0"/>
          <w:lang w:eastAsia="ru-RU"/>
          <w14:ligatures w14:val="none"/>
        </w:rPr>
        <w:t>Воспитатель</w:t>
      </w:r>
      <w:proofErr w:type="gramStart"/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: Ехали</w:t>
      </w:r>
      <w:proofErr w:type="gramEnd"/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 xml:space="preserve"> мы, ехали наконец приехали в наш веселый «</w:t>
      </w:r>
      <w:proofErr w:type="spellStart"/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Игро</w:t>
      </w:r>
      <w:proofErr w:type="spellEnd"/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-град». А нас встречают родители.</w:t>
      </w:r>
    </w:p>
    <w:p w14:paraId="453C28D0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Какой же день сегодня веселый, радостно всем будет у нас.</w:t>
      </w:r>
    </w:p>
    <w:p w14:paraId="2FF68037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Потому, что смекалку, дружбу и хорошее настроение</w:t>
      </w:r>
    </w:p>
    <w:p w14:paraId="1EA190DB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Мы все вместе увидим сейчас!</w:t>
      </w:r>
    </w:p>
    <w:p w14:paraId="373ED0FD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jc w:val="center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b/>
          <w:bCs/>
          <w:color w:val="111111"/>
          <w:kern w:val="0"/>
          <w:lang w:eastAsia="ru-RU"/>
          <w14:ligatures w14:val="none"/>
        </w:rPr>
        <w:t>Коммуникативная игра «Как живешь?»</w:t>
      </w:r>
    </w:p>
    <w:p w14:paraId="7FE452EC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Дети и родители отвечают на вопрос, и говорят: «Вот так!» движениями показывают то, о чем говорится в тексте. Игра повторяется 3 раза, каждый раз темп становится быстрее.</w:t>
      </w:r>
    </w:p>
    <w:p w14:paraId="754E1FD7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Стихи детей</w:t>
      </w:r>
    </w:p>
    <w:p w14:paraId="512881E7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Я люблю свой детский сад</w:t>
      </w:r>
    </w:p>
    <w:p w14:paraId="1A0C4C11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В нем полным-полно ребят.</w:t>
      </w:r>
    </w:p>
    <w:p w14:paraId="64CEF726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Раз, два, три, четыре, пять…</w:t>
      </w:r>
    </w:p>
    <w:p w14:paraId="72EC57E0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Жаль, что всех не сосчитать.</w:t>
      </w:r>
    </w:p>
    <w:p w14:paraId="6FF41BDE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Может сто их, может двести.</w:t>
      </w:r>
    </w:p>
    <w:p w14:paraId="02DDF848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Хорошо, когда мы вместе!</w:t>
      </w:r>
    </w:p>
    <w:p w14:paraId="188A9389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Наша группа дружная –</w:t>
      </w:r>
    </w:p>
    <w:p w14:paraId="174ABD26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lastRenderedPageBreak/>
        <w:t>Умная, послушная,</w:t>
      </w:r>
    </w:p>
    <w:p w14:paraId="29472523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Весело игральная</w:t>
      </w:r>
    </w:p>
    <w:p w14:paraId="29686A63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 xml:space="preserve">Песни </w:t>
      </w:r>
      <w:proofErr w:type="spellStart"/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распевальная</w:t>
      </w:r>
      <w:proofErr w:type="spellEnd"/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.</w:t>
      </w:r>
    </w:p>
    <w:p w14:paraId="25C6140F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b/>
          <w:bCs/>
          <w:color w:val="111111"/>
          <w:kern w:val="0"/>
          <w:lang w:eastAsia="ru-RU"/>
          <w14:ligatures w14:val="none"/>
        </w:rPr>
        <w:t>Воспитатель: </w:t>
      </w: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Мы с вами в детском саду, как одна большая семья. Вот мы сейчас и отправимся вместе путешествовать.</w:t>
      </w:r>
    </w:p>
    <w:p w14:paraId="3AFC50DA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(под песню «Веселый паровозик» дети и родители едут, держась за паровозик).</w:t>
      </w:r>
    </w:p>
    <w:p w14:paraId="7CB68705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b/>
          <w:bCs/>
          <w:color w:val="111111"/>
          <w:kern w:val="0"/>
          <w:lang w:eastAsia="ru-RU"/>
          <w14:ligatures w14:val="none"/>
        </w:rPr>
        <w:t>                                                          2 часть:</w:t>
      </w: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 Практическая</w:t>
      </w:r>
    </w:p>
    <w:p w14:paraId="0166C421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- Дорогие родители, несомненно, вы любите своим детям рассказывать сказки.</w:t>
      </w:r>
    </w:p>
    <w:p w14:paraId="5E7EDC76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Сказки-</w:t>
      </w:r>
      <w:proofErr w:type="spellStart"/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шумелки</w:t>
      </w:r>
      <w:proofErr w:type="spellEnd"/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 xml:space="preserve"> являются весёлыми и эффективными упражнениями для развития мелкой моторики, слуховой памяти, внимания и фантазии, а </w:t>
      </w:r>
      <w:proofErr w:type="gramStart"/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так же</w:t>
      </w:r>
      <w:proofErr w:type="gramEnd"/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 xml:space="preserve"> развития речи детей в условиях семьи и детского сада.</w:t>
      </w:r>
      <w:r w:rsidRPr="009134D2">
        <w:rPr>
          <w:rFonts w:ascii="Open Sans" w:eastAsia="Times New Roman" w:hAnsi="Open Sans" w:cs="Open Sans"/>
          <w:kern w:val="0"/>
          <w:lang w:eastAsia="ru-RU"/>
          <w14:ligatures w14:val="none"/>
        </w:rPr>
        <w:t> </w:t>
      </w: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Я предлагаю Вам попробовать ни просто рассказать сказку, либо интересную историю, но и озвучить её, да ещё и вместе с малышом!</w:t>
      </w:r>
    </w:p>
    <w:p w14:paraId="43DC76BB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b/>
          <w:bCs/>
          <w:color w:val="000000"/>
          <w:kern w:val="0"/>
          <w:lang w:eastAsia="ru-RU"/>
          <w14:ligatures w14:val="none"/>
        </w:rPr>
        <w:t>Петрушка</w:t>
      </w:r>
      <w:r w:rsidRPr="009134D2">
        <w:rPr>
          <w:rFonts w:ascii="Open Sans" w:eastAsia="Times New Roman" w:hAnsi="Open Sans" w:cs="Open Sans"/>
          <w:color w:val="000000"/>
          <w:kern w:val="0"/>
          <w:lang w:eastAsia="ru-RU"/>
          <w14:ligatures w14:val="none"/>
        </w:rPr>
        <w:t>: Я весёлая игрушка, а зовут меня Петрушка!</w:t>
      </w:r>
    </w:p>
    <w:p w14:paraId="7BC3BD65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000000"/>
          <w:kern w:val="0"/>
          <w:lang w:eastAsia="ru-RU"/>
          <w14:ligatures w14:val="none"/>
        </w:rPr>
        <w:t xml:space="preserve">Сказку </w:t>
      </w:r>
      <w:proofErr w:type="spellStart"/>
      <w:r w:rsidRPr="009134D2">
        <w:rPr>
          <w:rFonts w:ascii="Open Sans" w:eastAsia="Times New Roman" w:hAnsi="Open Sans" w:cs="Open Sans"/>
          <w:color w:val="000000"/>
          <w:kern w:val="0"/>
          <w:lang w:eastAsia="ru-RU"/>
          <w14:ligatures w14:val="none"/>
        </w:rPr>
        <w:t>шумелку</w:t>
      </w:r>
      <w:proofErr w:type="spellEnd"/>
      <w:r w:rsidRPr="009134D2">
        <w:rPr>
          <w:rFonts w:ascii="Open Sans" w:eastAsia="Times New Roman" w:hAnsi="Open Sans" w:cs="Open Sans"/>
          <w:color w:val="000000"/>
          <w:kern w:val="0"/>
          <w:lang w:eastAsia="ru-RU"/>
          <w14:ligatures w14:val="none"/>
        </w:rPr>
        <w:t xml:space="preserve"> вам покажу</w:t>
      </w:r>
    </w:p>
    <w:p w14:paraId="1F45C740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Эта сказка всем известна.</w:t>
      </w:r>
    </w:p>
    <w:p w14:paraId="52F9A9F5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Ее знает стар и млад.</w:t>
      </w: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br/>
        <w:t>С вами мы сейчас покажем.</w:t>
      </w:r>
    </w:p>
    <w:p w14:paraId="4EF9EF53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«Теремок» на новый лад!</w:t>
      </w:r>
    </w:p>
    <w:p w14:paraId="655F1C64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b/>
          <w:bCs/>
          <w:color w:val="000000"/>
          <w:kern w:val="0"/>
          <w:lang w:eastAsia="ru-RU"/>
          <w14:ligatures w14:val="none"/>
        </w:rPr>
        <w:t>Петрушка: </w:t>
      </w:r>
      <w:r w:rsidRPr="009134D2">
        <w:rPr>
          <w:rFonts w:ascii="Open Sans" w:eastAsia="Times New Roman" w:hAnsi="Open Sans" w:cs="Open Sans"/>
          <w:color w:val="000000"/>
          <w:kern w:val="0"/>
          <w:lang w:eastAsia="ru-RU"/>
          <w14:ligatures w14:val="none"/>
        </w:rPr>
        <w:t>А вы знаете, что</w:t>
      </w:r>
      <w:r w:rsidRPr="009134D2">
        <w:rPr>
          <w:rFonts w:ascii="Open Sans" w:eastAsia="Times New Roman" w:hAnsi="Open Sans" w:cs="Open Sans"/>
          <w:b/>
          <w:bCs/>
          <w:color w:val="000000"/>
          <w:kern w:val="0"/>
          <w:lang w:eastAsia="ru-RU"/>
          <w14:ligatures w14:val="none"/>
        </w:rPr>
        <w:t> </w:t>
      </w: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сказка может звучать.</w:t>
      </w:r>
      <w:r w:rsidRPr="009134D2">
        <w:rPr>
          <w:rFonts w:ascii="Open Sans" w:eastAsia="Times New Roman" w:hAnsi="Open Sans" w:cs="Open Sans"/>
          <w:kern w:val="0"/>
          <w:lang w:eastAsia="ru-RU"/>
          <w14:ligatures w14:val="none"/>
        </w:rPr>
        <w:t> </w:t>
      </w: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Нам её будут рассказывать музыкальные инструменты.</w:t>
      </w:r>
    </w:p>
    <w:p w14:paraId="0CD10EFC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 xml:space="preserve">Мышка – норушка побежит </w:t>
      </w:r>
      <w:proofErr w:type="spellStart"/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маракасик</w:t>
      </w:r>
      <w:proofErr w:type="spellEnd"/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 xml:space="preserve"> зазвучит</w:t>
      </w: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br/>
        <w:t>Лягушка – квакушка побежит трещотка затрещит</w:t>
      </w: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br/>
        <w:t>Зайчик-</w:t>
      </w:r>
      <w:proofErr w:type="spellStart"/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побегайчик</w:t>
      </w:r>
      <w:proofErr w:type="spellEnd"/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 xml:space="preserve"> – побежит заиграют ложки</w:t>
      </w: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br/>
        <w:t xml:space="preserve">лисичка – сестричка – побежит </w:t>
      </w:r>
      <w:proofErr w:type="spellStart"/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маракасит</w:t>
      </w:r>
      <w:proofErr w:type="spellEnd"/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 xml:space="preserve"> зашумит</w:t>
      </w: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br/>
        <w:t>Волчок-серый бочок – бубен зазвенит</w:t>
      </w:r>
    </w:p>
    <w:p w14:paraId="4B38872E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Мишка-</w:t>
      </w:r>
      <w:proofErr w:type="spellStart"/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топтыжка</w:t>
      </w:r>
      <w:proofErr w:type="spellEnd"/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 xml:space="preserve"> – барабан застучит</w:t>
      </w: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br/>
      </w: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br/>
      </w:r>
      <w:r w:rsidRPr="009134D2">
        <w:rPr>
          <w:rFonts w:ascii="Open Sans" w:eastAsia="Times New Roman" w:hAnsi="Open Sans" w:cs="Open Sans"/>
          <w:b/>
          <w:bCs/>
          <w:color w:val="111111"/>
          <w:kern w:val="0"/>
          <w:lang w:eastAsia="ru-RU"/>
          <w14:ligatures w14:val="none"/>
        </w:rPr>
        <w:t>Аудио-сказка</w:t>
      </w:r>
      <w:proofErr w:type="gramStart"/>
      <w:r w:rsidRPr="009134D2">
        <w:rPr>
          <w:rFonts w:ascii="Open Sans" w:eastAsia="Times New Roman" w:hAnsi="Open Sans" w:cs="Open Sans"/>
          <w:b/>
          <w:bCs/>
          <w:color w:val="111111"/>
          <w:kern w:val="0"/>
          <w:lang w:eastAsia="ru-RU"/>
          <w14:ligatures w14:val="none"/>
        </w:rPr>
        <w:t>:</w:t>
      </w: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 Стоит</w:t>
      </w:r>
      <w:proofErr w:type="gramEnd"/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 xml:space="preserve"> в поле теремок-теремок. Он не низок не высок, не высок. </w:t>
      </w: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lastRenderedPageBreak/>
        <w:t>Бежит мимо </w:t>
      </w:r>
      <w:r w:rsidRPr="009134D2">
        <w:rPr>
          <w:rFonts w:ascii="Open Sans" w:eastAsia="Times New Roman" w:hAnsi="Open Sans" w:cs="Open Sans"/>
          <w:b/>
          <w:bCs/>
          <w:color w:val="111111"/>
          <w:kern w:val="0"/>
          <w:lang w:eastAsia="ru-RU"/>
          <w14:ligatures w14:val="none"/>
        </w:rPr>
        <w:t>Мышка-норушка </w:t>
      </w: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(колокольчик) Видит — теремок стоит, остановилась мышка и стучит (колотушка): Терем-теремок! Кто в тереме живет? Никто не отзывается. Вошла мышка в теремок и стала там жить (колокольчик)</w:t>
      </w:r>
    </w:p>
    <w:p w14:paraId="52A6BAF0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b/>
          <w:bCs/>
          <w:color w:val="111111"/>
          <w:kern w:val="0"/>
          <w:lang w:eastAsia="ru-RU"/>
          <w14:ligatures w14:val="none"/>
        </w:rPr>
        <w:t>Ведущий</w:t>
      </w:r>
      <w:proofErr w:type="gramStart"/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: Прискакала</w:t>
      </w:r>
      <w:proofErr w:type="gramEnd"/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 xml:space="preserve"> к терему </w:t>
      </w:r>
      <w:r w:rsidRPr="009134D2">
        <w:rPr>
          <w:rFonts w:ascii="Open Sans" w:eastAsia="Times New Roman" w:hAnsi="Open Sans" w:cs="Open Sans"/>
          <w:b/>
          <w:bCs/>
          <w:color w:val="111111"/>
          <w:kern w:val="0"/>
          <w:lang w:eastAsia="ru-RU"/>
          <w14:ligatures w14:val="none"/>
        </w:rPr>
        <w:t>лягушка-квакушка </w:t>
      </w: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(трещотка). Увидела теремок и постучала (колотушка) Терем-теремок! Кто в тереме живет? Я, мышка-норушка! (колокольчик). А ты кто? А я лягушка-квакушка (трещотка). Иди ко мне жить! Лягушка прыгнула в теремок, стали они вдвоем жить.</w:t>
      </w:r>
    </w:p>
    <w:p w14:paraId="615E711D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b/>
          <w:bCs/>
          <w:color w:val="111111"/>
          <w:kern w:val="0"/>
          <w:lang w:eastAsia="ru-RU"/>
          <w14:ligatures w14:val="none"/>
        </w:rPr>
        <w:t>Ведущий</w:t>
      </w:r>
      <w:proofErr w:type="gramStart"/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: Бежит</w:t>
      </w:r>
      <w:proofErr w:type="gramEnd"/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 xml:space="preserve"> мимо </w:t>
      </w:r>
      <w:r w:rsidRPr="009134D2">
        <w:rPr>
          <w:rFonts w:ascii="Open Sans" w:eastAsia="Times New Roman" w:hAnsi="Open Sans" w:cs="Open Sans"/>
          <w:b/>
          <w:bCs/>
          <w:color w:val="111111"/>
          <w:kern w:val="0"/>
          <w:lang w:eastAsia="ru-RU"/>
          <w14:ligatures w14:val="none"/>
        </w:rPr>
        <w:t>зайчик-</w:t>
      </w:r>
      <w:proofErr w:type="spellStart"/>
      <w:r w:rsidRPr="009134D2">
        <w:rPr>
          <w:rFonts w:ascii="Open Sans" w:eastAsia="Times New Roman" w:hAnsi="Open Sans" w:cs="Open Sans"/>
          <w:b/>
          <w:bCs/>
          <w:color w:val="111111"/>
          <w:kern w:val="0"/>
          <w:lang w:eastAsia="ru-RU"/>
          <w14:ligatures w14:val="none"/>
        </w:rPr>
        <w:t>побегайчик</w:t>
      </w:r>
      <w:proofErr w:type="spellEnd"/>
      <w:r w:rsidRPr="009134D2">
        <w:rPr>
          <w:rFonts w:ascii="Open Sans" w:eastAsia="Times New Roman" w:hAnsi="Open Sans" w:cs="Open Sans"/>
          <w:b/>
          <w:bCs/>
          <w:color w:val="111111"/>
          <w:kern w:val="0"/>
          <w:lang w:eastAsia="ru-RU"/>
          <w14:ligatures w14:val="none"/>
        </w:rPr>
        <w:t> </w:t>
      </w: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(ложки). Видит — теремок стоит, остановился зайка и стучит (колотушка). Терем-теремок! Кто в тереме живет? Я, мышка-норушка! (колокольчик) Я, лягушка-квакушка! (трещотка). А ты кто? А я зайчик-</w:t>
      </w:r>
      <w:proofErr w:type="spellStart"/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побегайчик</w:t>
      </w:r>
      <w:proofErr w:type="spellEnd"/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 xml:space="preserve"> (ложки). Иди к нам жить! Заяц скок в теремок, и стали они втроем жить.</w:t>
      </w:r>
    </w:p>
    <w:p w14:paraId="7F263CE6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b/>
          <w:bCs/>
          <w:color w:val="111111"/>
          <w:kern w:val="0"/>
          <w:lang w:eastAsia="ru-RU"/>
          <w14:ligatures w14:val="none"/>
        </w:rPr>
        <w:t>Ведущий</w:t>
      </w:r>
      <w:proofErr w:type="gramStart"/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: Идет</w:t>
      </w:r>
      <w:proofErr w:type="gramEnd"/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 xml:space="preserve"> мимо </w:t>
      </w:r>
      <w:r w:rsidRPr="009134D2">
        <w:rPr>
          <w:rFonts w:ascii="Open Sans" w:eastAsia="Times New Roman" w:hAnsi="Open Sans" w:cs="Open Sans"/>
          <w:b/>
          <w:bCs/>
          <w:color w:val="111111"/>
          <w:kern w:val="0"/>
          <w:lang w:eastAsia="ru-RU"/>
          <w14:ligatures w14:val="none"/>
        </w:rPr>
        <w:t>лисичка-сестричка </w:t>
      </w: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(маракас). Постучала в теремок (колотушка) и спрашивает: Терем-теремок! Кто в тереме живет? Я, мышка-норушка. Я, лягушка-квакушка. Я, зайчик-</w:t>
      </w:r>
      <w:proofErr w:type="spellStart"/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побегайчик</w:t>
      </w:r>
      <w:proofErr w:type="spellEnd"/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. А ты кто? А я лисичка-сестричка (треугольник). Иди к нам жить! Забралась лисичка в теремок.</w:t>
      </w:r>
    </w:p>
    <w:p w14:paraId="78FB3BD0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b/>
          <w:bCs/>
          <w:color w:val="111111"/>
          <w:kern w:val="0"/>
          <w:lang w:eastAsia="ru-RU"/>
          <w14:ligatures w14:val="none"/>
        </w:rPr>
        <w:t>Ведущий</w:t>
      </w:r>
      <w:proofErr w:type="gramStart"/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: Тут</w:t>
      </w:r>
      <w:proofErr w:type="gramEnd"/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 xml:space="preserve"> пришел </w:t>
      </w:r>
      <w:r w:rsidRPr="009134D2">
        <w:rPr>
          <w:rFonts w:ascii="Open Sans" w:eastAsia="Times New Roman" w:hAnsi="Open Sans" w:cs="Open Sans"/>
          <w:b/>
          <w:bCs/>
          <w:color w:val="111111"/>
          <w:kern w:val="0"/>
          <w:lang w:eastAsia="ru-RU"/>
          <w14:ligatures w14:val="none"/>
        </w:rPr>
        <w:t>волчок-серый бочок </w:t>
      </w: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(бубен). Постучал в дверь (колотушка) и спрашивает: Терем-теремок! Кто в тереме живет? (играют по очереди). Я, мышка-норушка. Я, лягушка-квакушка. Я, зайчик-</w:t>
      </w:r>
      <w:proofErr w:type="spellStart"/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побегайчик</w:t>
      </w:r>
      <w:proofErr w:type="spellEnd"/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. Я, лисичка-сестричка. А ты кто? А я волчок-серый бочок. Иди к нам жить! Волк влез в теремок и стали они впятером жить. Вот они в теремке живут, песни поют</w:t>
      </w:r>
    </w:p>
    <w:p w14:paraId="593288EE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b/>
          <w:bCs/>
          <w:color w:val="111111"/>
          <w:kern w:val="0"/>
          <w:lang w:eastAsia="ru-RU"/>
          <w14:ligatures w14:val="none"/>
        </w:rPr>
        <w:t>Ведущий</w:t>
      </w: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. Вдруг идет </w:t>
      </w:r>
      <w:r w:rsidRPr="009134D2">
        <w:rPr>
          <w:rFonts w:ascii="Open Sans" w:eastAsia="Times New Roman" w:hAnsi="Open Sans" w:cs="Open Sans"/>
          <w:b/>
          <w:bCs/>
          <w:color w:val="111111"/>
          <w:kern w:val="0"/>
          <w:lang w:eastAsia="ru-RU"/>
          <w14:ligatures w14:val="none"/>
        </w:rPr>
        <w:t>медведь косолапый (</w:t>
      </w: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рубель). Увидел медведь теремок, услыхал песни, постучал в теремок и заревел во всю мочь: Терем-теремок! Кто в тереме живет? (играют по очереди): </w:t>
      </w:r>
      <w:proofErr w:type="gramStart"/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А</w:t>
      </w:r>
      <w:proofErr w:type="gramEnd"/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 xml:space="preserve"> я медведь — могу громко реветь. Иди к нам жить!</w:t>
      </w:r>
    </w:p>
    <w:p w14:paraId="02BC01BC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b/>
          <w:bCs/>
          <w:color w:val="111111"/>
          <w:kern w:val="0"/>
          <w:lang w:eastAsia="ru-RU"/>
          <w14:ligatures w14:val="none"/>
        </w:rPr>
        <w:t>Ведущий</w:t>
      </w: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 xml:space="preserve">. Медведь и полез в теремок. Лез-лез, лез-лез — никак не мог влезть и говорит: </w:t>
      </w:r>
      <w:proofErr w:type="gramStart"/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А</w:t>
      </w:r>
      <w:proofErr w:type="gramEnd"/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 xml:space="preserve"> я лучше у вас на крыше буду жить. Да ты нас раздавишь! Нет, не раздавлю. Ну так полезай! Полез медведь на крышу.</w:t>
      </w:r>
    </w:p>
    <w:p w14:paraId="019B32A9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b/>
          <w:bCs/>
          <w:color w:val="111111"/>
          <w:kern w:val="0"/>
          <w:lang w:eastAsia="ru-RU"/>
          <w14:ligatures w14:val="none"/>
        </w:rPr>
        <w:t>Ведущий</w:t>
      </w: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. Затрещал теремок (бумага), упал набок (тарелки) и весь развалился (звучат все инструменты). Мишка сказал: «Звери, простите меня, пожалуйста. Давайте новый теремок строить».</w:t>
      </w:r>
    </w:p>
    <w:p w14:paraId="39F33B10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b/>
          <w:bCs/>
          <w:color w:val="111111"/>
          <w:kern w:val="0"/>
          <w:lang w:eastAsia="ru-RU"/>
          <w14:ligatures w14:val="none"/>
        </w:rPr>
        <w:t>Ведущий</w:t>
      </w: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. Принялись они бревна носить, доски пилить — новый теремок строить (родители играют, а дети отбивают ритм кулачками). Вот какой теремок получился. Лучше прежнего выстроили!</w:t>
      </w:r>
    </w:p>
    <w:p w14:paraId="432DB218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lastRenderedPageBreak/>
        <w:t>Уважаемые родители, на основе небольших историй можно устраивать даже замечательные музыкальные спектакли. Благодаря таким интересным занятиям Ваш малыш будет комплексно и эстетично развиваться!</w:t>
      </w:r>
    </w:p>
    <w:p w14:paraId="4B160EEC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b/>
          <w:bCs/>
          <w:color w:val="111111"/>
          <w:kern w:val="0"/>
          <w:lang w:eastAsia="ru-RU"/>
          <w14:ligatures w14:val="none"/>
        </w:rPr>
        <w:t>Ведущий</w:t>
      </w: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. С Петрушкой весло играли, до свидания сказали!</w:t>
      </w:r>
    </w:p>
    <w:p w14:paraId="28474329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Ну, а нам уже пора, отправляемся друзья.</w:t>
      </w:r>
    </w:p>
    <w:p w14:paraId="50E8440D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(под песню «Веселый паровозик» дети и родители под музыку едут, держась за паровозик).</w:t>
      </w:r>
    </w:p>
    <w:p w14:paraId="79877D7D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b/>
          <w:bCs/>
          <w:color w:val="111111"/>
          <w:kern w:val="0"/>
          <w:lang w:eastAsia="ru-RU"/>
          <w14:ligatures w14:val="none"/>
        </w:rPr>
        <w:t>Ведущий</w:t>
      </w: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. Вот мы и приехали (сели на свои места и находят шкатулку).</w:t>
      </w:r>
    </w:p>
    <w:p w14:paraId="5DE60B49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Эти шарики на нити</w:t>
      </w:r>
    </w:p>
    <w:p w14:paraId="5D4BD87E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Вы примерить не хотите ль?</w:t>
      </w:r>
    </w:p>
    <w:p w14:paraId="41BD45F8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На любые ваши вкусы</w:t>
      </w:r>
    </w:p>
    <w:p w14:paraId="15322006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В маминой шкатулке — …Бусы</w:t>
      </w:r>
    </w:p>
    <w:p w14:paraId="3F03535B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b/>
          <w:bCs/>
          <w:color w:val="111111"/>
          <w:kern w:val="0"/>
          <w:lang w:eastAsia="ru-RU"/>
          <w14:ligatures w14:val="none"/>
        </w:rPr>
        <w:t>Ведущий</w:t>
      </w: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. Бусы, бусы покажитесь,</w:t>
      </w:r>
    </w:p>
    <w:p w14:paraId="7DA1A757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Красотою поделитесь.</w:t>
      </w:r>
    </w:p>
    <w:p w14:paraId="3D9DBA47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- Давайте познакомимся с бусами поближе: давайте их пощупаем, потрем между ладошками, послушаем, как бусинки переговариваются между собой, увидим, какие они разные. А давайте поиграем с бусами</w:t>
      </w:r>
    </w:p>
    <w:p w14:paraId="6700116E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jc w:val="center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b/>
          <w:bCs/>
          <w:color w:val="111111"/>
          <w:kern w:val="0"/>
          <w:lang w:eastAsia="ru-RU"/>
          <w14:ligatures w14:val="none"/>
        </w:rPr>
        <w:t>Раздать бусы каждой семье</w:t>
      </w:r>
    </w:p>
    <w:p w14:paraId="08A9886C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b/>
          <w:bCs/>
          <w:color w:val="111111"/>
          <w:kern w:val="0"/>
          <w:lang w:eastAsia="ru-RU"/>
          <w14:ligatures w14:val="none"/>
        </w:rPr>
        <w:t>«Часики» </w:t>
      </w: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Маятник качается,</w:t>
      </w:r>
    </w:p>
    <w:p w14:paraId="6AE35A71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Часики идут.</w:t>
      </w:r>
    </w:p>
    <w:p w14:paraId="2F119EA2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Тик-так, тик-так,</w:t>
      </w:r>
    </w:p>
    <w:p w14:paraId="51FF70D0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Ходить не устают!</w:t>
      </w:r>
    </w:p>
    <w:p w14:paraId="4F97ABBC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proofErr w:type="gramStart"/>
      <w:r w:rsidRPr="009134D2">
        <w:rPr>
          <w:rFonts w:ascii="Open Sans" w:eastAsia="Times New Roman" w:hAnsi="Open Sans" w:cs="Open Sans"/>
          <w:b/>
          <w:bCs/>
          <w:color w:val="111111"/>
          <w:kern w:val="0"/>
          <w:lang w:eastAsia="ru-RU"/>
          <w14:ligatures w14:val="none"/>
        </w:rPr>
        <w:t>«Карусели» </w:t>
      </w: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Закрутили</w:t>
      </w:r>
      <w:proofErr w:type="gramEnd"/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, завертели</w:t>
      </w:r>
    </w:p>
    <w:p w14:paraId="08A432C7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Бусы, будто карусели.</w:t>
      </w:r>
    </w:p>
    <w:p w14:paraId="1E3CA9DA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proofErr w:type="gramStart"/>
      <w:r w:rsidRPr="009134D2">
        <w:rPr>
          <w:rFonts w:ascii="Open Sans" w:eastAsia="Times New Roman" w:hAnsi="Open Sans" w:cs="Open Sans"/>
          <w:b/>
          <w:bCs/>
          <w:color w:val="111111"/>
          <w:kern w:val="0"/>
          <w:lang w:eastAsia="ru-RU"/>
          <w14:ligatures w14:val="none"/>
        </w:rPr>
        <w:t>«Качели»</w:t>
      </w:r>
      <w:proofErr w:type="gramEnd"/>
      <w:r w:rsidRPr="009134D2">
        <w:rPr>
          <w:rFonts w:ascii="Open Sans" w:eastAsia="Times New Roman" w:hAnsi="Open Sans" w:cs="Open Sans"/>
          <w:b/>
          <w:bCs/>
          <w:color w:val="111111"/>
          <w:kern w:val="0"/>
          <w:lang w:eastAsia="ru-RU"/>
          <w14:ligatures w14:val="none"/>
        </w:rPr>
        <w:t> </w:t>
      </w: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Ах, качели-карусели</w:t>
      </w:r>
    </w:p>
    <w:p w14:paraId="184CD475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Заскрипели, полетели</w:t>
      </w:r>
    </w:p>
    <w:p w14:paraId="567F5230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lastRenderedPageBreak/>
        <w:t>Раз вперед и раз назад</w:t>
      </w:r>
    </w:p>
    <w:p w14:paraId="6D80D26D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Все летят, летят, летят.</w:t>
      </w:r>
    </w:p>
    <w:p w14:paraId="02159B62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b/>
          <w:bCs/>
          <w:color w:val="111111"/>
          <w:kern w:val="0"/>
          <w:lang w:eastAsia="ru-RU"/>
          <w14:ligatures w14:val="none"/>
        </w:rPr>
        <w:t>Ведущий</w:t>
      </w: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. Ребята, вот вы узнали, что бусы можно носить как украшение, что ими можно играть, а еще вы знаете, что бусами можно рисовать. Но делать это надо очень осторожно, ведь бусы очень хрупкие и могут порваться, поломаться!</w:t>
      </w:r>
    </w:p>
    <w:p w14:paraId="11F6B4C7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Вместо красок разноцветных</w:t>
      </w:r>
    </w:p>
    <w:p w14:paraId="4081F649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В руки бусы мы возьмем.</w:t>
      </w:r>
    </w:p>
    <w:p w14:paraId="54D21DA5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Необычно и красиво</w:t>
      </w:r>
    </w:p>
    <w:p w14:paraId="1BC81597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С ними рисовать начнем.</w:t>
      </w:r>
    </w:p>
    <w:p w14:paraId="65F102BE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 xml:space="preserve">- Жила на свете Бусинка в городе </w:t>
      </w:r>
      <w:proofErr w:type="spellStart"/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Бусоград</w:t>
      </w:r>
      <w:proofErr w:type="spellEnd"/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. Однажды утром проснулась Бусинка, позавтракала и отправилась гулять.</w:t>
      </w:r>
    </w:p>
    <w:p w14:paraId="6A031866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1. Пошла по ровненькой </w:t>
      </w:r>
      <w:r w:rsidRPr="009134D2">
        <w:rPr>
          <w:rFonts w:ascii="Open Sans" w:eastAsia="Times New Roman" w:hAnsi="Open Sans" w:cs="Open Sans"/>
          <w:b/>
          <w:bCs/>
          <w:color w:val="111111"/>
          <w:kern w:val="0"/>
          <w:lang w:eastAsia="ru-RU"/>
          <w14:ligatures w14:val="none"/>
        </w:rPr>
        <w:t>«дорожке»</w:t>
      </w: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 (показывает «дорожку» из бус – указательными пальцами обеих рук растянуть бусы в разные стороны).</w:t>
      </w:r>
    </w:p>
    <w:p w14:paraId="13CBF80B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2. На небе показались </w:t>
      </w:r>
      <w:r w:rsidRPr="009134D2">
        <w:rPr>
          <w:rFonts w:ascii="Open Sans" w:eastAsia="Times New Roman" w:hAnsi="Open Sans" w:cs="Open Sans"/>
          <w:b/>
          <w:bCs/>
          <w:color w:val="111111"/>
          <w:kern w:val="0"/>
          <w:lang w:eastAsia="ru-RU"/>
          <w14:ligatures w14:val="none"/>
        </w:rPr>
        <w:t>«птички»</w:t>
      </w: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 (из «дорожки» сделать «птичек», поставив указательный палец над цепочками бус по центру, потянуть бусы к себе).</w:t>
      </w:r>
    </w:p>
    <w:p w14:paraId="12F7828F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3. Бусинка помахала птичкам рукой и пошла дальше. Дошла Бусинка до речки, а по реке плывет </w:t>
      </w:r>
      <w:r w:rsidRPr="009134D2">
        <w:rPr>
          <w:rFonts w:ascii="Open Sans" w:eastAsia="Times New Roman" w:hAnsi="Open Sans" w:cs="Open Sans"/>
          <w:b/>
          <w:bCs/>
          <w:color w:val="111111"/>
          <w:kern w:val="0"/>
          <w:lang w:eastAsia="ru-RU"/>
          <w14:ligatures w14:val="none"/>
        </w:rPr>
        <w:t>«лодка» </w:t>
      </w: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(сделать «лодку» из «дорожки»: двумя указательными пальцами, слегка потянув к себе).</w:t>
      </w:r>
    </w:p>
    <w:p w14:paraId="3C586325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4. На берегу встретила </w:t>
      </w:r>
      <w:r w:rsidRPr="009134D2">
        <w:rPr>
          <w:rFonts w:ascii="Open Sans" w:eastAsia="Times New Roman" w:hAnsi="Open Sans" w:cs="Open Sans"/>
          <w:b/>
          <w:bCs/>
          <w:color w:val="111111"/>
          <w:kern w:val="0"/>
          <w:lang w:eastAsia="ru-RU"/>
          <w14:ligatures w14:val="none"/>
        </w:rPr>
        <w:t>улитку </w:t>
      </w: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(показывает «улитку» из бус – край «дорожки» накрыть ладонью и сделать несколько вращательных движений кистью руки, прижимая ее к бусам, оставить небольшой кончик).</w:t>
      </w:r>
    </w:p>
    <w:p w14:paraId="25E048F3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5. Поздоровалась Бусинка с улиткой и дальше и забрела на цветочную полянку (сделать </w:t>
      </w:r>
      <w:r w:rsidRPr="009134D2">
        <w:rPr>
          <w:rFonts w:ascii="Open Sans" w:eastAsia="Times New Roman" w:hAnsi="Open Sans" w:cs="Open Sans"/>
          <w:b/>
          <w:bCs/>
          <w:color w:val="111111"/>
          <w:kern w:val="0"/>
          <w:lang w:eastAsia="ru-RU"/>
          <w14:ligatures w14:val="none"/>
        </w:rPr>
        <w:t>«полянку»</w:t>
      </w: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 - круг из бус), где росли красивые волшебные цветы (сделать из круга </w:t>
      </w:r>
      <w:r w:rsidRPr="009134D2">
        <w:rPr>
          <w:rFonts w:ascii="Open Sans" w:eastAsia="Times New Roman" w:hAnsi="Open Sans" w:cs="Open Sans"/>
          <w:b/>
          <w:bCs/>
          <w:color w:val="111111"/>
          <w:kern w:val="0"/>
          <w:lang w:eastAsia="ru-RU"/>
          <w14:ligatures w14:val="none"/>
        </w:rPr>
        <w:t>цветок:</w:t>
      </w: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 xml:space="preserve"> расположить указательные пальцы по обе стороны круга, затем соединить пальцы, притягивая бусы друг к другу в середине круга, также потянуть верхнюю и нижнюю часть бус к середине, получается </w:t>
      </w:r>
      <w:proofErr w:type="spellStart"/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четырехлистник</w:t>
      </w:r>
      <w:proofErr w:type="spellEnd"/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). Собрала Бусинка большой букет цветов и в хорошем настроении отправилась домой.</w:t>
      </w:r>
    </w:p>
    <w:p w14:paraId="285B6932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b/>
          <w:bCs/>
          <w:color w:val="111111"/>
          <w:kern w:val="0"/>
          <w:lang w:eastAsia="ru-RU"/>
          <w14:ligatures w14:val="none"/>
        </w:rPr>
        <w:t>Ведущий</w:t>
      </w: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. При работе с бусами можно придумывать много разных игр и упражнений. Я надеюсь, технология работы с бусами вам понравилась, и вы будете использовать её в совместных играх с детьми.</w:t>
      </w:r>
    </w:p>
    <w:p w14:paraId="55DF719D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lastRenderedPageBreak/>
        <w:t> - Ребята, а кто сегодня вам помогал? Конечно же наши родители!</w:t>
      </w:r>
    </w:p>
    <w:p w14:paraId="781674B1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  </w:t>
      </w:r>
      <w:r w:rsidRPr="009134D2">
        <w:rPr>
          <w:rFonts w:ascii="Open Sans" w:eastAsia="Times New Roman" w:hAnsi="Open Sans" w:cs="Open Sans"/>
          <w:kern w:val="0"/>
          <w:lang w:eastAsia="ru-RU"/>
          <w14:ligatures w14:val="none"/>
        </w:rPr>
        <w:t>                                </w:t>
      </w:r>
      <w:r w:rsidRPr="009134D2">
        <w:rPr>
          <w:rFonts w:ascii="Open Sans" w:eastAsia="Times New Roman" w:hAnsi="Open Sans" w:cs="Open Sans"/>
          <w:b/>
          <w:bCs/>
          <w:color w:val="111111"/>
          <w:kern w:val="0"/>
          <w:lang w:eastAsia="ru-RU"/>
          <w14:ligatures w14:val="none"/>
        </w:rPr>
        <w:t>3 часть</w:t>
      </w: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 – Подведение итогов мастер-класса.</w:t>
      </w:r>
    </w:p>
    <w:p w14:paraId="10879048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b/>
          <w:bCs/>
          <w:color w:val="111111"/>
          <w:kern w:val="0"/>
          <w:lang w:eastAsia="ru-RU"/>
          <w14:ligatures w14:val="none"/>
        </w:rPr>
        <w:t>Ведущий</w:t>
      </w: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. Подводя итог нашего мастер-класса, хочется отметить, что совместная подготовка к нашему мероприятию способствовала сближению родителей и детей, подружила семьи. У многих родителей открылись скрытые таланты, о которых они не подозревали.</w:t>
      </w:r>
    </w:p>
    <w:p w14:paraId="3BB6D5E0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Любое совместное мероприятие позволяет вам: увидеть изнутри проблемы своего ребенка, трудности во взаимоотношениях; апробировать разные подходы; посмотреть, как это делают другие, то есть приобрести опыт взаимодействия не только со своим ребенком, но и с родительской общественностью в целом.</w:t>
      </w:r>
      <w:r w:rsidRPr="009134D2">
        <w:rPr>
          <w:rFonts w:ascii="Open Sans" w:eastAsia="Times New Roman" w:hAnsi="Open Sans" w:cs="Open Sans"/>
          <w:kern w:val="0"/>
          <w:lang w:eastAsia="ru-RU"/>
          <w14:ligatures w14:val="none"/>
        </w:rPr>
        <w:t> Надеемся, что </w:t>
      </w: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наш мастер-класс доставил всем много радостных и волнующих минут.</w:t>
      </w:r>
    </w:p>
    <w:p w14:paraId="7037C34C" w14:textId="1F41A46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color w:val="111111"/>
          <w:kern w:val="0"/>
          <w:lang w:eastAsia="ru-RU"/>
          <w14:ligatures w14:val="none"/>
        </w:rPr>
        <w:t>(На память воспитатель вручает каждому родителю буклет на тему «Семейный отдых»).</w:t>
      </w:r>
    </w:p>
    <w:p w14:paraId="264C1B0B" w14:textId="344CC96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 w:rsidRPr="009134D2">
        <w:rPr>
          <w:rFonts w:ascii="Open Sans" w:eastAsia="Times New Roman" w:hAnsi="Open Sans" w:cs="Open Sans"/>
          <w:noProof/>
          <w:kern w:val="0"/>
          <w:lang w:eastAsia="ru-RU"/>
          <w14:ligatures w14:val="none"/>
        </w:rPr>
        <w:drawing>
          <wp:anchor distT="0" distB="0" distL="114300" distR="114300" simplePos="0" relativeHeight="251658240" behindDoc="0" locked="0" layoutInCell="1" allowOverlap="1" wp14:anchorId="364B7E14" wp14:editId="55E2BD4D">
            <wp:simplePos x="0" y="0"/>
            <wp:positionH relativeFrom="column">
              <wp:posOffset>-870585</wp:posOffset>
            </wp:positionH>
            <wp:positionV relativeFrom="paragraph">
              <wp:posOffset>85725</wp:posOffset>
            </wp:positionV>
            <wp:extent cx="7056000" cy="4991001"/>
            <wp:effectExtent l="0" t="0" r="0" b="635"/>
            <wp:wrapNone/>
            <wp:docPr id="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000" cy="4991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34D2">
        <w:rPr>
          <w:rFonts w:ascii="Open Sans" w:eastAsia="Times New Roman" w:hAnsi="Open Sans" w:cs="Open Sans"/>
          <w:kern w:val="0"/>
          <w:lang w:eastAsia="ru-RU"/>
          <w14:ligatures w14:val="none"/>
        </w:rPr>
        <w:t> </w:t>
      </w:r>
    </w:p>
    <w:p w14:paraId="50B64625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</w:p>
    <w:p w14:paraId="7BADC86A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</w:p>
    <w:p w14:paraId="54EE7594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</w:p>
    <w:p w14:paraId="5B219E55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</w:p>
    <w:p w14:paraId="33C40E7A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</w:p>
    <w:p w14:paraId="036C31DF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</w:p>
    <w:p w14:paraId="68C1D96D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</w:p>
    <w:p w14:paraId="6FBF2B3F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</w:p>
    <w:p w14:paraId="13EB0B5F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</w:p>
    <w:p w14:paraId="3B1FFC2D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</w:p>
    <w:p w14:paraId="551A1AD2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</w:p>
    <w:p w14:paraId="6583C746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</w:p>
    <w:p w14:paraId="0B80B23B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</w:p>
    <w:p w14:paraId="63424731" w14:textId="77777777" w:rsidR="009134D2" w:rsidRPr="009134D2" w:rsidRDefault="009134D2" w:rsidP="009134D2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kern w:val="0"/>
          <w:lang w:eastAsia="ru-RU"/>
          <w14:ligatures w14:val="none"/>
        </w:rPr>
      </w:pPr>
    </w:p>
    <w:sectPr w:rsidR="009134D2" w:rsidRPr="00913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4D2"/>
    <w:rsid w:val="007E3A42"/>
    <w:rsid w:val="0091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32D0F"/>
  <w15:chartTrackingRefBased/>
  <w15:docId w15:val="{2ACD696E-7FA7-45C8-9B83-D95C07DF7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34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34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34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34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34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34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34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34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34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34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134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134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34D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34D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34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134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134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134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34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134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34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134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134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134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134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134D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134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134D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134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96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36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59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86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245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053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591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478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87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321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09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19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91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485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291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55661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277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176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149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972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979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3457957">
                                                              <w:marLeft w:val="0"/>
                                                              <w:marRight w:val="30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4758807">
                                                                  <w:marLeft w:val="0"/>
                                                                  <w:marRight w:val="3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3908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04141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11506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997617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1815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9784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1606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42684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3800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2829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7062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5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205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277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7172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136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23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12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57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4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26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89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254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29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393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785030">
                              <w:marLeft w:val="-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1926187">
                              <w:marLeft w:val="-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146858">
                              <w:marLeft w:val="-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140879">
                              <w:marLeft w:val="-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068423">
                              <w:marLeft w:val="-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938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45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65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2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47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58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9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736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67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447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18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8252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385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354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647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079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17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562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54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912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8642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236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488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086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914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529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872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8223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9277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685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212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177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160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084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2305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880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229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7751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858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652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4427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4897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334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680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9839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64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580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2444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0552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5119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424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4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6102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077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486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130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418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401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549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8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1058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996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259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239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52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024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74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7134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706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740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4159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0024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260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902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0383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481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905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8344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399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04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807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08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58819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545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775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637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16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963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51764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098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385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93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28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89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88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771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2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33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go.html?href=http%3A%2F%2F50ds.ru%2Fpsiholog%2F6256-pedagogicheskie-usloviya-dlya-razvitiya-tvorcheskikh-sposobnostey-starshikh-doshkolnikov-v-muzykalnoy-deyatelnosti.html" TargetMode="External"/><Relationship Id="rId5" Type="http://schemas.openxmlformats.org/officeDocument/2006/relationships/hyperlink" Target="https://infourok.ru/go.html?href=http%3A%2F%2F50ds.ru%2Fpsiholog%2F8803-sozdanie-sistemy-monitoringa-kak-sredstva-upravleniya-dou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6E12F-BE08-47FD-841A-420C6F27B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1567</Words>
  <Characters>8937</Characters>
  <Application>Microsoft Office Word</Application>
  <DocSecurity>0</DocSecurity>
  <Lines>74</Lines>
  <Paragraphs>20</Paragraphs>
  <ScaleCrop>false</ScaleCrop>
  <Company/>
  <LinksUpToDate>false</LinksUpToDate>
  <CharactersWithSpaces>10484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Светлана</dc:creator>
  <cp:keywords/>
  <dc:description/>
  <cp:lastModifiedBy>Светлана Светлана</cp:lastModifiedBy>
  <cp:revision>1</cp:revision>
  <dcterms:created xsi:type="dcterms:W3CDTF">2025-06-13T13:21:00Z</dcterms:created>
  <dcterms:modified xsi:type="dcterms:W3CDTF">2025-06-13T13:25:00Z</dcterms:modified>
</cp:coreProperties>
</file>